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8FE4" w14:textId="77777777" w:rsidR="005831D2" w:rsidRDefault="00B41AD0">
      <w:pPr>
        <w:rPr>
          <w:rFonts w:ascii="Arial" w:hAnsi="Arial" w:cs="Arial"/>
          <w:b/>
          <w:sz w:val="32"/>
          <w:szCs w:val="32"/>
          <w:u w:val="single"/>
        </w:rPr>
      </w:pPr>
      <w:bookmarkStart w:id="0" w:name="_GoBack"/>
      <w:bookmarkEnd w:id="0"/>
      <w:r w:rsidRPr="00FC3E48">
        <w:rPr>
          <w:rFonts w:ascii="Arial" w:hAnsi="Arial" w:cs="Arial"/>
          <w:b/>
          <w:sz w:val="32"/>
          <w:szCs w:val="32"/>
          <w:u w:val="single"/>
        </w:rPr>
        <w:t>Trajectlijn Keuzedeel MBO Expressief talent.</w:t>
      </w:r>
      <w:r w:rsidR="00FC3E48">
        <w:rPr>
          <w:rFonts w:ascii="Arial" w:hAnsi="Arial" w:cs="Arial"/>
          <w:b/>
          <w:sz w:val="32"/>
          <w:szCs w:val="32"/>
          <w:u w:val="single"/>
        </w:rPr>
        <w:t xml:space="preserve">    </w:t>
      </w:r>
    </w:p>
    <w:p w14:paraId="477BFC50" w14:textId="77777777" w:rsidR="009D4FAD" w:rsidRPr="00FC3E48" w:rsidRDefault="00FC3E48">
      <w:pPr>
        <w:rPr>
          <w:rFonts w:ascii="Arial" w:hAnsi="Arial" w:cs="Arial"/>
          <w:b/>
          <w:sz w:val="32"/>
          <w:szCs w:val="32"/>
          <w:u w:val="single"/>
        </w:rPr>
      </w:pPr>
      <w:r>
        <w:rPr>
          <w:rFonts w:ascii="Arial" w:hAnsi="Arial" w:cs="Arial"/>
          <w:b/>
          <w:sz w:val="32"/>
          <w:szCs w:val="32"/>
          <w:u w:val="single"/>
        </w:rPr>
        <w:t xml:space="preserve"> </w:t>
      </w:r>
    </w:p>
    <w:p w14:paraId="7A8B64C5" w14:textId="77777777" w:rsidR="00B41AD0" w:rsidRPr="005831D2" w:rsidRDefault="00B41AD0" w:rsidP="00B41AD0">
      <w:pPr>
        <w:rPr>
          <w:rFonts w:ascii="Arial" w:hAnsi="Arial" w:cs="Arial"/>
          <w:b/>
        </w:rPr>
      </w:pPr>
      <w:r w:rsidRPr="005831D2">
        <w:rPr>
          <w:rFonts w:ascii="Arial" w:hAnsi="Arial" w:cs="Arial"/>
          <w:u w:val="single"/>
        </w:rPr>
        <w:t>Algemene informatie</w:t>
      </w:r>
      <w:r w:rsidR="00FC3E48" w:rsidRPr="005831D2">
        <w:rPr>
          <w:rFonts w:ascii="Arial" w:hAnsi="Arial" w:cs="Arial"/>
        </w:rPr>
        <w:tab/>
      </w:r>
      <w:r w:rsidR="00FC3E48" w:rsidRPr="005831D2">
        <w:rPr>
          <w:rFonts w:ascii="Arial" w:hAnsi="Arial" w:cs="Arial"/>
        </w:rPr>
        <w:tab/>
      </w:r>
      <w:r w:rsidR="00FC3E48" w:rsidRPr="005831D2">
        <w:rPr>
          <w:rFonts w:ascii="Arial" w:hAnsi="Arial" w:cs="Arial"/>
        </w:rPr>
        <w:tab/>
      </w:r>
      <w:r w:rsidR="00FC3E48" w:rsidRPr="005831D2">
        <w:rPr>
          <w:rFonts w:ascii="Arial" w:hAnsi="Arial" w:cs="Arial"/>
        </w:rPr>
        <w:tab/>
      </w:r>
      <w:r w:rsidR="00FC3E48" w:rsidRPr="005831D2">
        <w:rPr>
          <w:rFonts w:ascii="Arial" w:hAnsi="Arial" w:cs="Arial"/>
        </w:rPr>
        <w:tab/>
      </w:r>
      <w:r w:rsidR="00FC3E48" w:rsidRPr="005831D2">
        <w:rPr>
          <w:rFonts w:ascii="Arial" w:hAnsi="Arial" w:cs="Arial"/>
        </w:rPr>
        <w:tab/>
      </w:r>
      <w:r w:rsidR="00FC3E48" w:rsidRPr="005831D2">
        <w:rPr>
          <w:rFonts w:ascii="Arial" w:hAnsi="Arial" w:cs="Arial"/>
        </w:rPr>
        <w:tab/>
      </w:r>
      <w:r w:rsidR="00FC3E48" w:rsidRPr="005831D2">
        <w:rPr>
          <w:rFonts w:ascii="Arial" w:hAnsi="Arial" w:cs="Arial"/>
        </w:rPr>
        <w:tab/>
      </w:r>
    </w:p>
    <w:p w14:paraId="50A5E65B" w14:textId="77777777" w:rsidR="00B41AD0" w:rsidRPr="005831D2" w:rsidRDefault="00B41AD0" w:rsidP="00B41AD0">
      <w:pPr>
        <w:rPr>
          <w:rFonts w:ascii="Arial" w:hAnsi="Arial" w:cs="Arial"/>
        </w:rPr>
      </w:pPr>
      <w:r w:rsidRPr="005831D2">
        <w:rPr>
          <w:rFonts w:ascii="Arial" w:hAnsi="Arial" w:cs="Arial"/>
        </w:rPr>
        <w:t>Studielast</w:t>
      </w:r>
      <w:r w:rsidR="008E045C" w:rsidRPr="005831D2">
        <w:rPr>
          <w:rFonts w:ascii="Arial" w:hAnsi="Arial" w:cs="Arial"/>
        </w:rPr>
        <w:t>:</w:t>
      </w:r>
    </w:p>
    <w:p w14:paraId="07831697" w14:textId="77777777" w:rsidR="00B41AD0" w:rsidRPr="005831D2" w:rsidRDefault="00B41AD0" w:rsidP="00B41AD0">
      <w:pPr>
        <w:rPr>
          <w:rFonts w:ascii="Arial" w:hAnsi="Arial" w:cs="Arial"/>
        </w:rPr>
      </w:pPr>
      <w:r w:rsidRPr="005831D2">
        <w:rPr>
          <w:rFonts w:ascii="Arial" w:hAnsi="Arial" w:cs="Arial"/>
        </w:rPr>
        <w:t>480</w:t>
      </w:r>
    </w:p>
    <w:p w14:paraId="4B06570D" w14:textId="77777777" w:rsidR="00B41AD0" w:rsidRPr="005831D2" w:rsidRDefault="00B41AD0" w:rsidP="00B41AD0">
      <w:pPr>
        <w:rPr>
          <w:rFonts w:ascii="Arial" w:hAnsi="Arial" w:cs="Arial"/>
        </w:rPr>
      </w:pPr>
      <w:r w:rsidRPr="005831D2">
        <w:rPr>
          <w:rFonts w:ascii="Arial" w:hAnsi="Arial" w:cs="Arial"/>
        </w:rPr>
        <w:t>Beroepsvereisten</w:t>
      </w:r>
      <w:r w:rsidR="008E045C" w:rsidRPr="005831D2">
        <w:rPr>
          <w:rFonts w:ascii="Arial" w:hAnsi="Arial" w:cs="Arial"/>
        </w:rPr>
        <w:t>:</w:t>
      </w:r>
    </w:p>
    <w:p w14:paraId="4D467067" w14:textId="77777777" w:rsidR="00B41AD0" w:rsidRPr="005831D2" w:rsidRDefault="00B41AD0" w:rsidP="00B41AD0">
      <w:pPr>
        <w:rPr>
          <w:rFonts w:ascii="Arial" w:hAnsi="Arial" w:cs="Arial"/>
        </w:rPr>
      </w:pPr>
      <w:r w:rsidRPr="005831D2">
        <w:rPr>
          <w:rFonts w:ascii="Arial" w:hAnsi="Arial" w:cs="Arial"/>
        </w:rPr>
        <w:t>Nee</w:t>
      </w:r>
    </w:p>
    <w:p w14:paraId="225301BA" w14:textId="77777777" w:rsidR="00B41AD0" w:rsidRPr="005831D2" w:rsidRDefault="00B41AD0" w:rsidP="00B41AD0">
      <w:pPr>
        <w:rPr>
          <w:rFonts w:ascii="Arial" w:hAnsi="Arial" w:cs="Arial"/>
        </w:rPr>
      </w:pPr>
      <w:r w:rsidRPr="005831D2">
        <w:rPr>
          <w:rFonts w:ascii="Arial" w:hAnsi="Arial" w:cs="Arial"/>
        </w:rPr>
        <w:t>Certificaten</w:t>
      </w:r>
      <w:r w:rsidR="008E045C" w:rsidRPr="005831D2">
        <w:rPr>
          <w:rFonts w:ascii="Arial" w:hAnsi="Arial" w:cs="Arial"/>
        </w:rPr>
        <w:t>:</w:t>
      </w:r>
    </w:p>
    <w:p w14:paraId="6575FC08" w14:textId="77777777" w:rsidR="00B41AD0" w:rsidRPr="005831D2" w:rsidRDefault="00B41AD0" w:rsidP="00B41AD0">
      <w:pPr>
        <w:rPr>
          <w:rFonts w:ascii="Arial" w:hAnsi="Arial" w:cs="Arial"/>
        </w:rPr>
      </w:pPr>
      <w:r w:rsidRPr="005831D2">
        <w:rPr>
          <w:rFonts w:ascii="Arial" w:hAnsi="Arial" w:cs="Arial"/>
        </w:rPr>
        <w:t>Nee</w:t>
      </w:r>
    </w:p>
    <w:p w14:paraId="7A52B956" w14:textId="77777777" w:rsidR="00B41AD0" w:rsidRPr="005831D2" w:rsidRDefault="00B41AD0" w:rsidP="00B41AD0">
      <w:pPr>
        <w:rPr>
          <w:rFonts w:ascii="Arial" w:hAnsi="Arial" w:cs="Arial"/>
        </w:rPr>
      </w:pPr>
      <w:r w:rsidRPr="005831D2">
        <w:rPr>
          <w:rFonts w:ascii="Arial" w:hAnsi="Arial" w:cs="Arial"/>
        </w:rPr>
        <w:t>Gekoppeld aan kwalificatie(s)</w:t>
      </w:r>
      <w:r w:rsidR="008E045C" w:rsidRPr="005831D2">
        <w:rPr>
          <w:rFonts w:ascii="Arial" w:hAnsi="Arial" w:cs="Arial"/>
        </w:rPr>
        <w:t>:</w:t>
      </w:r>
    </w:p>
    <w:p w14:paraId="529D10CD" w14:textId="77777777" w:rsidR="00B41AD0" w:rsidRPr="005831D2" w:rsidRDefault="00B41AD0" w:rsidP="00B41AD0">
      <w:pPr>
        <w:rPr>
          <w:rFonts w:ascii="Arial" w:hAnsi="Arial" w:cs="Arial"/>
          <w:b/>
        </w:rPr>
      </w:pPr>
      <w:r w:rsidRPr="005831D2">
        <w:rPr>
          <w:rFonts w:ascii="Arial" w:hAnsi="Arial" w:cs="Arial"/>
          <w:color w:val="333333"/>
          <w:shd w:val="clear" w:color="auto" w:fill="FFFFFF"/>
        </w:rPr>
        <w:t>Met het keuzedeel Expressief talent leert de beginnend beroepsbeoefenaar eigen talenten op expressief/creatief terrein te ontdekken en verder te ontwikkelen. Op basis van dit leerproces leert zij* de doelgroep te begeleiden, te stimuleren en te inspireren bij de ontwikkeling. Om eigen talenten te ontdekken en verder te ontwikkelen is in dit keuzedeel veel ruimte voor 'beleving' van kunst en cultuur, het exploreren van diverse kunst/expressievormen en het (zelf) doorlopen van een creatief proces op het gebied van beeld, dans, drama, muziek en spel en beweging. Voor het ontwikkelen van expressief/creatief talent van de doelgroep leert zij de doelgroep te begeleiden, divergente activiteiten te bedenken en aan te bieden passend bij de mogelijkheden (op motorisch, sociaal en cognitief gebied) en de interesses en behoefte van de doelgroep. *Overal waar zij of haar staat kan ook worden gelezen hij of hem.</w:t>
      </w:r>
    </w:p>
    <w:p w14:paraId="6E9A6C59" w14:textId="77777777" w:rsidR="008E045C" w:rsidRPr="005831D2" w:rsidRDefault="008E045C" w:rsidP="008E045C">
      <w:pPr>
        <w:pStyle w:val="Normaalweb"/>
        <w:shd w:val="clear" w:color="auto" w:fill="FFFFFF"/>
        <w:spacing w:before="0" w:beforeAutospacing="0" w:after="0" w:afterAutospacing="0"/>
        <w:textAlignment w:val="baseline"/>
        <w:rPr>
          <w:rFonts w:ascii="Arial" w:hAnsi="Arial" w:cs="Arial"/>
          <w:color w:val="252525"/>
          <w:sz w:val="22"/>
          <w:szCs w:val="22"/>
        </w:rPr>
      </w:pPr>
      <w:r w:rsidRPr="005831D2">
        <w:rPr>
          <w:rStyle w:val="Zwaar"/>
          <w:rFonts w:ascii="Arial" w:hAnsi="Arial" w:cs="Arial"/>
          <w:color w:val="252525"/>
          <w:sz w:val="22"/>
          <w:szCs w:val="22"/>
          <w:bdr w:val="none" w:sz="0" w:space="0" w:color="auto" w:frame="1"/>
        </w:rPr>
        <w:t>Kerntaak</w:t>
      </w:r>
    </w:p>
    <w:p w14:paraId="353B9768" w14:textId="77777777" w:rsidR="008E045C" w:rsidRPr="005831D2" w:rsidRDefault="008E045C" w:rsidP="008E045C">
      <w:pPr>
        <w:pStyle w:val="Normaalweb"/>
        <w:shd w:val="clear" w:color="auto" w:fill="FFFFFF"/>
        <w:spacing w:before="0" w:beforeAutospacing="0" w:after="0" w:afterAutospacing="0"/>
        <w:textAlignment w:val="baseline"/>
        <w:rPr>
          <w:rFonts w:ascii="Arial" w:hAnsi="Arial" w:cs="Arial"/>
          <w:color w:val="252525"/>
          <w:sz w:val="22"/>
          <w:szCs w:val="22"/>
        </w:rPr>
      </w:pPr>
      <w:r w:rsidRPr="005831D2">
        <w:rPr>
          <w:rFonts w:ascii="Arial" w:hAnsi="Arial" w:cs="Arial"/>
          <w:color w:val="252525"/>
          <w:sz w:val="22"/>
          <w:szCs w:val="22"/>
        </w:rPr>
        <w:t>D1-K1: Ontwikkelen en inzetten van het eigen expressief talent</w:t>
      </w:r>
    </w:p>
    <w:p w14:paraId="4A2C3B09" w14:textId="77777777" w:rsidR="008E045C" w:rsidRDefault="008E045C" w:rsidP="008E045C">
      <w:pPr>
        <w:pStyle w:val="Normaalweb"/>
        <w:shd w:val="clear" w:color="auto" w:fill="FFFFFF"/>
        <w:spacing w:before="0" w:beforeAutospacing="0" w:after="0" w:afterAutospacing="0"/>
        <w:textAlignment w:val="baseline"/>
        <w:rPr>
          <w:rStyle w:val="Zwaar"/>
          <w:rFonts w:ascii="Arial" w:hAnsi="Arial" w:cs="Arial"/>
          <w:color w:val="252525"/>
          <w:sz w:val="22"/>
          <w:szCs w:val="22"/>
          <w:bdr w:val="none" w:sz="0" w:space="0" w:color="auto" w:frame="1"/>
        </w:rPr>
      </w:pPr>
      <w:r w:rsidRPr="005831D2">
        <w:rPr>
          <w:rFonts w:ascii="Arial" w:hAnsi="Arial" w:cs="Arial"/>
          <w:color w:val="252525"/>
          <w:sz w:val="22"/>
          <w:szCs w:val="22"/>
        </w:rPr>
        <w:br/>
      </w:r>
      <w:r w:rsidR="005831D2">
        <w:rPr>
          <w:rStyle w:val="Zwaar"/>
          <w:rFonts w:ascii="Arial" w:hAnsi="Arial" w:cs="Arial"/>
          <w:color w:val="252525"/>
          <w:sz w:val="22"/>
          <w:szCs w:val="22"/>
          <w:bdr w:val="none" w:sz="0" w:space="0" w:color="auto" w:frame="1"/>
        </w:rPr>
        <w:t>Werkprocessen</w:t>
      </w:r>
    </w:p>
    <w:p w14:paraId="1DE1A256" w14:textId="77777777" w:rsidR="00F46436" w:rsidRPr="005831D2" w:rsidRDefault="005831D2" w:rsidP="00F46436">
      <w:pPr>
        <w:pStyle w:val="Normaalweb"/>
        <w:shd w:val="clear" w:color="auto" w:fill="FFFFFF"/>
        <w:spacing w:before="0" w:beforeAutospacing="0" w:after="0" w:afterAutospacing="0"/>
        <w:textAlignment w:val="baseline"/>
        <w:rPr>
          <w:rFonts w:ascii="Arial" w:hAnsi="Arial" w:cs="Arial"/>
          <w:color w:val="252525"/>
          <w:sz w:val="22"/>
          <w:szCs w:val="22"/>
        </w:rPr>
      </w:pPr>
      <w:r w:rsidRPr="005831D2">
        <w:rPr>
          <w:rStyle w:val="Zwaar"/>
          <w:rFonts w:ascii="Arial" w:hAnsi="Arial" w:cs="Arial"/>
          <w:b w:val="0"/>
          <w:color w:val="252525"/>
          <w:sz w:val="22"/>
          <w:szCs w:val="22"/>
          <w:bdr w:val="none" w:sz="0" w:space="0" w:color="auto" w:frame="1"/>
        </w:rPr>
        <w:t>D1-K1-W1</w:t>
      </w:r>
      <w:r w:rsidRPr="005831D2">
        <w:rPr>
          <w:rStyle w:val="Zwaar"/>
          <w:rFonts w:ascii="Arial" w:hAnsi="Arial" w:cs="Arial"/>
          <w:color w:val="252525"/>
          <w:sz w:val="22"/>
          <w:szCs w:val="22"/>
          <w:bdr w:val="none" w:sz="0" w:space="0" w:color="auto" w:frame="1"/>
        </w:rPr>
        <w:t xml:space="preserve"> </w:t>
      </w:r>
      <w:r w:rsidR="00F46436" w:rsidRPr="005831D2">
        <w:rPr>
          <w:rFonts w:ascii="Arial" w:hAnsi="Arial" w:cs="Arial"/>
          <w:color w:val="252525"/>
          <w:sz w:val="22"/>
          <w:szCs w:val="22"/>
        </w:rPr>
        <w:t>Ontwikkelen en inzetten van het eigen expressief talent</w:t>
      </w:r>
    </w:p>
    <w:p w14:paraId="741D7D74" w14:textId="77777777" w:rsidR="008E045C" w:rsidRPr="005831D2" w:rsidRDefault="008E045C" w:rsidP="008E045C">
      <w:pPr>
        <w:pStyle w:val="Normaalweb"/>
        <w:shd w:val="clear" w:color="auto" w:fill="FFFFFF"/>
        <w:spacing w:before="0" w:beforeAutospacing="0" w:after="0" w:afterAutospacing="0"/>
        <w:textAlignment w:val="baseline"/>
        <w:rPr>
          <w:rFonts w:ascii="Arial" w:hAnsi="Arial" w:cs="Arial"/>
          <w:color w:val="252525"/>
          <w:sz w:val="22"/>
          <w:szCs w:val="22"/>
        </w:rPr>
      </w:pPr>
    </w:p>
    <w:p w14:paraId="2A62BE88" w14:textId="77777777" w:rsidR="00FC3E48" w:rsidRPr="005831D2" w:rsidRDefault="008E045C" w:rsidP="005831D2">
      <w:pPr>
        <w:pStyle w:val="Normaalweb"/>
        <w:shd w:val="clear" w:color="auto" w:fill="FFFFFF"/>
        <w:spacing w:before="0" w:beforeAutospacing="0" w:after="0" w:afterAutospacing="0"/>
        <w:textAlignment w:val="baseline"/>
        <w:rPr>
          <w:rFonts w:ascii="Arial" w:hAnsi="Arial" w:cs="Arial"/>
          <w:color w:val="252525"/>
          <w:sz w:val="22"/>
          <w:szCs w:val="22"/>
        </w:rPr>
      </w:pPr>
      <w:r w:rsidRPr="005831D2">
        <w:rPr>
          <w:rStyle w:val="Zwaar"/>
          <w:rFonts w:ascii="Arial" w:hAnsi="Arial" w:cs="Arial"/>
          <w:color w:val="252525"/>
          <w:sz w:val="22"/>
          <w:szCs w:val="22"/>
          <w:bdr w:val="none" w:sz="0" w:space="0" w:color="auto" w:frame="1"/>
        </w:rPr>
        <w:t>Code keuzedeel</w:t>
      </w:r>
      <w:r w:rsidRPr="005831D2">
        <w:rPr>
          <w:rFonts w:ascii="Arial" w:hAnsi="Arial" w:cs="Arial"/>
          <w:color w:val="252525"/>
          <w:sz w:val="22"/>
          <w:szCs w:val="22"/>
        </w:rPr>
        <w:br/>
        <w:t>K0152</w:t>
      </w:r>
    </w:p>
    <w:p w14:paraId="293436C2" w14:textId="77777777" w:rsidR="00C0311F" w:rsidRPr="005831D2" w:rsidRDefault="00C0311F" w:rsidP="00C0311F">
      <w:pPr>
        <w:rPr>
          <w:rFonts w:ascii="Arial" w:hAnsi="Arial" w:cs="Arial"/>
        </w:rPr>
      </w:pPr>
      <w:r w:rsidRPr="005831D2">
        <w:rPr>
          <w:rFonts w:ascii="Arial" w:hAnsi="Arial" w:cs="Arial"/>
        </w:rPr>
        <w:lastRenderedPageBreak/>
        <w:t>Dit keuzedeel is een verdieping van de kwalificaties pedagogisch werk. Het keuzedeel gaat dieper in op het zelf expressie geven aan beelden en gevoelens en het beleven van en het ontwikkelen van talenten van kinderen/leerlingen. Kunst beleven en zelf expressie geven aan kunst d.m.v. zien, horen en voelen kan al op zeer jonge leeftijd en is van positieve invloed  op het zelfbeeld van kinderen/leerlingen. Door het gebruik van onder andere beeld, muziek, dans, taal, drama, spel en beweging wordt de creatieve ontwikkeling maar ook de motorische, zintuigelijke, sociale, en cognitieve ontwikkeling van kinderen/leerlingen gestimuleerd.</w:t>
      </w:r>
    </w:p>
    <w:p w14:paraId="532571AA" w14:textId="77777777" w:rsidR="00C0311F" w:rsidRPr="005831D2" w:rsidRDefault="00C0311F" w:rsidP="00C0311F">
      <w:pPr>
        <w:rPr>
          <w:rFonts w:ascii="Arial" w:hAnsi="Arial" w:cs="Arial"/>
          <w:b/>
        </w:rPr>
      </w:pPr>
      <w:r w:rsidRPr="005831D2">
        <w:rPr>
          <w:rFonts w:ascii="Arial" w:hAnsi="Arial" w:cs="Arial"/>
        </w:rPr>
        <w:t>Typerend voor het werken aan expressief talent is het buiten bestaande kaders kijken, denken, exploreren en experimenteren, nieuwe activiteiten in gang zetten en de doelgroep inspireren en stimuleren om te communiceren en gevoel te uiten d.m.v. o.a. beeld, muziek, taal, beweging. De beginnend beroepsbeoefenaar maakt hierbij gebruik van haar eigen talenten en van specifieke vaardigheden op het gebied van expressie. Ze past brede, gespecialiseerde kennis toe van diverse expressievormen en van middelen, materialen en technieken die daarbij worden toegepast.</w:t>
      </w:r>
    </w:p>
    <w:p w14:paraId="5E8661A5" w14:textId="77777777" w:rsidR="00E90962" w:rsidRDefault="00E90962" w:rsidP="00B41AD0">
      <w:pPr>
        <w:rPr>
          <w:rFonts w:ascii="Arial" w:hAnsi="Arial" w:cs="Arial"/>
          <w:b/>
          <w:sz w:val="24"/>
          <w:szCs w:val="24"/>
        </w:rPr>
      </w:pPr>
    </w:p>
    <w:p w14:paraId="645CDD71" w14:textId="77777777" w:rsidR="005831D2" w:rsidRDefault="005831D2" w:rsidP="00B41AD0">
      <w:pPr>
        <w:rPr>
          <w:rFonts w:ascii="Arial" w:hAnsi="Arial" w:cs="Arial"/>
          <w:b/>
          <w:sz w:val="24"/>
          <w:szCs w:val="24"/>
        </w:rPr>
      </w:pPr>
    </w:p>
    <w:p w14:paraId="59A82479" w14:textId="77777777" w:rsidR="005831D2" w:rsidRDefault="005831D2" w:rsidP="00B41AD0">
      <w:pPr>
        <w:rPr>
          <w:rFonts w:ascii="Arial" w:hAnsi="Arial" w:cs="Arial"/>
          <w:b/>
          <w:sz w:val="24"/>
          <w:szCs w:val="24"/>
        </w:rPr>
      </w:pPr>
    </w:p>
    <w:p w14:paraId="228C096E" w14:textId="77777777" w:rsidR="005831D2" w:rsidRDefault="005831D2" w:rsidP="005831D2">
      <w:pPr>
        <w:ind w:left="2124" w:firstLine="708"/>
        <w:rPr>
          <w:rFonts w:ascii="Arial" w:hAnsi="Arial" w:cs="Arial"/>
          <w:b/>
          <w:sz w:val="24"/>
          <w:szCs w:val="24"/>
        </w:rPr>
      </w:pPr>
      <w:r>
        <w:rPr>
          <w:rFonts w:ascii="Arial" w:hAnsi="Arial" w:cs="Arial"/>
          <w:b/>
          <w:noProof/>
          <w:sz w:val="24"/>
          <w:szCs w:val="24"/>
          <w:lang w:eastAsia="nl-NL"/>
        </w:rPr>
        <w:drawing>
          <wp:inline distT="0" distB="0" distL="0" distR="0" wp14:anchorId="4FE8F985" wp14:editId="37B943D3">
            <wp:extent cx="5031581" cy="2683510"/>
            <wp:effectExtent l="0" t="0" r="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4492" cy="2685063"/>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4664"/>
        <w:gridCol w:w="4665"/>
        <w:gridCol w:w="4665"/>
      </w:tblGrid>
      <w:tr w:rsidR="00E90962" w14:paraId="65679133" w14:textId="77777777" w:rsidTr="00E90962">
        <w:tc>
          <w:tcPr>
            <w:tcW w:w="4664" w:type="dxa"/>
            <w:shd w:val="clear" w:color="auto" w:fill="D9D9D9" w:themeFill="background1" w:themeFillShade="D9"/>
          </w:tcPr>
          <w:p w14:paraId="715281C5" w14:textId="77777777" w:rsidR="00E90962" w:rsidRPr="005831D2" w:rsidRDefault="00E90962" w:rsidP="00B41AD0">
            <w:pPr>
              <w:rPr>
                <w:rFonts w:ascii="Arial" w:hAnsi="Arial" w:cs="Arial"/>
                <w:b/>
              </w:rPr>
            </w:pPr>
          </w:p>
          <w:p w14:paraId="05496758" w14:textId="77777777" w:rsidR="00E90962" w:rsidRPr="005831D2" w:rsidRDefault="00E90962" w:rsidP="00B41AD0">
            <w:pPr>
              <w:rPr>
                <w:rFonts w:ascii="Arial" w:hAnsi="Arial" w:cs="Arial"/>
                <w:b/>
              </w:rPr>
            </w:pPr>
            <w:r w:rsidRPr="005831D2">
              <w:rPr>
                <w:rFonts w:ascii="Arial" w:hAnsi="Arial" w:cs="Arial"/>
                <w:b/>
              </w:rPr>
              <w:t>Starter</w:t>
            </w:r>
          </w:p>
          <w:p w14:paraId="6C0E4959" w14:textId="77777777" w:rsidR="00E90962" w:rsidRPr="005831D2" w:rsidRDefault="00E90962" w:rsidP="00B41AD0">
            <w:pPr>
              <w:rPr>
                <w:rFonts w:ascii="Arial" w:hAnsi="Arial" w:cs="Arial"/>
                <w:b/>
              </w:rPr>
            </w:pPr>
          </w:p>
        </w:tc>
        <w:tc>
          <w:tcPr>
            <w:tcW w:w="4665" w:type="dxa"/>
            <w:shd w:val="clear" w:color="auto" w:fill="D9D9D9" w:themeFill="background1" w:themeFillShade="D9"/>
          </w:tcPr>
          <w:p w14:paraId="7B20C5E0" w14:textId="77777777" w:rsidR="00E90962" w:rsidRPr="005831D2" w:rsidRDefault="00E90962" w:rsidP="00B41AD0">
            <w:pPr>
              <w:rPr>
                <w:rFonts w:ascii="Arial" w:hAnsi="Arial" w:cs="Arial"/>
                <w:b/>
              </w:rPr>
            </w:pPr>
          </w:p>
          <w:p w14:paraId="33542DF8" w14:textId="77777777" w:rsidR="00E90962" w:rsidRPr="005831D2" w:rsidRDefault="00E90962" w:rsidP="00B41AD0">
            <w:pPr>
              <w:rPr>
                <w:rFonts w:ascii="Arial" w:hAnsi="Arial" w:cs="Arial"/>
                <w:b/>
              </w:rPr>
            </w:pPr>
            <w:r w:rsidRPr="005831D2">
              <w:rPr>
                <w:rFonts w:ascii="Arial" w:hAnsi="Arial" w:cs="Arial"/>
                <w:b/>
              </w:rPr>
              <w:t>Gevorderd</w:t>
            </w:r>
          </w:p>
        </w:tc>
        <w:tc>
          <w:tcPr>
            <w:tcW w:w="4665" w:type="dxa"/>
            <w:shd w:val="clear" w:color="auto" w:fill="D9D9D9" w:themeFill="background1" w:themeFillShade="D9"/>
          </w:tcPr>
          <w:p w14:paraId="3F7445DB" w14:textId="77777777" w:rsidR="00E90962" w:rsidRPr="005831D2" w:rsidRDefault="00E90962" w:rsidP="00B41AD0">
            <w:pPr>
              <w:rPr>
                <w:rFonts w:ascii="Arial" w:hAnsi="Arial" w:cs="Arial"/>
                <w:b/>
              </w:rPr>
            </w:pPr>
          </w:p>
          <w:p w14:paraId="6AA8B653" w14:textId="77777777" w:rsidR="00E90962" w:rsidRPr="005831D2" w:rsidRDefault="00E90962" w:rsidP="00B41AD0">
            <w:pPr>
              <w:rPr>
                <w:rFonts w:ascii="Arial" w:hAnsi="Arial" w:cs="Arial"/>
                <w:b/>
              </w:rPr>
            </w:pPr>
            <w:r w:rsidRPr="005831D2">
              <w:rPr>
                <w:rFonts w:ascii="Arial" w:hAnsi="Arial" w:cs="Arial"/>
                <w:b/>
              </w:rPr>
              <w:t>Beroepsbekwaam</w:t>
            </w:r>
          </w:p>
        </w:tc>
      </w:tr>
      <w:tr w:rsidR="00E90962" w14:paraId="34B53020" w14:textId="77777777" w:rsidTr="00E90962">
        <w:tc>
          <w:tcPr>
            <w:tcW w:w="4664" w:type="dxa"/>
            <w:shd w:val="clear" w:color="auto" w:fill="FFC000"/>
          </w:tcPr>
          <w:p w14:paraId="513A45D1" w14:textId="77777777" w:rsidR="00E90962" w:rsidRPr="005831D2" w:rsidRDefault="00E90962" w:rsidP="00B41AD0">
            <w:pPr>
              <w:rPr>
                <w:rFonts w:ascii="Arial" w:hAnsi="Arial" w:cs="Arial"/>
                <w:b/>
              </w:rPr>
            </w:pPr>
          </w:p>
          <w:p w14:paraId="4395392B" w14:textId="77777777" w:rsidR="00E90962" w:rsidRPr="005831D2" w:rsidRDefault="00E90962" w:rsidP="00B41AD0">
            <w:pPr>
              <w:rPr>
                <w:rFonts w:ascii="Arial" w:hAnsi="Arial" w:cs="Arial"/>
                <w:b/>
              </w:rPr>
            </w:pPr>
            <w:r w:rsidRPr="005831D2">
              <w:rPr>
                <w:rFonts w:ascii="Arial" w:hAnsi="Arial" w:cs="Arial"/>
                <w:b/>
              </w:rPr>
              <w:t>Kerntaak    D1-K1 Ontwikkelen en inzetten van het eigen expressief talent</w:t>
            </w:r>
          </w:p>
          <w:p w14:paraId="4EBF0315" w14:textId="77777777" w:rsidR="00E90962" w:rsidRPr="005831D2" w:rsidRDefault="00E90962" w:rsidP="00B41AD0">
            <w:pPr>
              <w:rPr>
                <w:rFonts w:ascii="Arial" w:hAnsi="Arial" w:cs="Arial"/>
                <w:b/>
              </w:rPr>
            </w:pPr>
          </w:p>
        </w:tc>
        <w:tc>
          <w:tcPr>
            <w:tcW w:w="4665" w:type="dxa"/>
            <w:shd w:val="clear" w:color="auto" w:fill="FFC000"/>
          </w:tcPr>
          <w:p w14:paraId="10E61C04" w14:textId="77777777" w:rsidR="00E90962" w:rsidRPr="005831D2" w:rsidRDefault="00E90962" w:rsidP="00B41AD0">
            <w:pPr>
              <w:rPr>
                <w:rFonts w:ascii="Arial" w:hAnsi="Arial" w:cs="Arial"/>
                <w:b/>
              </w:rPr>
            </w:pPr>
          </w:p>
          <w:p w14:paraId="66CD81B2" w14:textId="77777777" w:rsidR="00E90962" w:rsidRPr="005831D2" w:rsidRDefault="00E90962" w:rsidP="00B41AD0">
            <w:pPr>
              <w:rPr>
                <w:rFonts w:ascii="Arial" w:hAnsi="Arial" w:cs="Arial"/>
                <w:b/>
              </w:rPr>
            </w:pPr>
            <w:r w:rsidRPr="005831D2">
              <w:rPr>
                <w:rFonts w:ascii="Arial" w:hAnsi="Arial" w:cs="Arial"/>
                <w:b/>
              </w:rPr>
              <w:t>Kerntaak    D1-K1 Ontwikkelen en inzetten van het eigen expressief talent</w:t>
            </w:r>
          </w:p>
        </w:tc>
        <w:tc>
          <w:tcPr>
            <w:tcW w:w="4665" w:type="dxa"/>
            <w:shd w:val="clear" w:color="auto" w:fill="FFC000"/>
          </w:tcPr>
          <w:p w14:paraId="74F56500" w14:textId="77777777" w:rsidR="00E90962" w:rsidRPr="005831D2" w:rsidRDefault="00E90962" w:rsidP="00B41AD0">
            <w:pPr>
              <w:rPr>
                <w:rFonts w:ascii="Arial" w:hAnsi="Arial" w:cs="Arial"/>
                <w:b/>
              </w:rPr>
            </w:pPr>
          </w:p>
          <w:p w14:paraId="05309AF4" w14:textId="77777777" w:rsidR="00E90962" w:rsidRPr="005831D2" w:rsidRDefault="00E90962" w:rsidP="00B41AD0">
            <w:pPr>
              <w:rPr>
                <w:rFonts w:ascii="Arial" w:hAnsi="Arial" w:cs="Arial"/>
                <w:b/>
              </w:rPr>
            </w:pPr>
            <w:r w:rsidRPr="005831D2">
              <w:rPr>
                <w:rFonts w:ascii="Arial" w:hAnsi="Arial" w:cs="Arial"/>
                <w:b/>
              </w:rPr>
              <w:t>Kerntaak    D1-K1 Ontwikkelen en inzetten van het eigen expressief talent</w:t>
            </w:r>
          </w:p>
        </w:tc>
      </w:tr>
      <w:tr w:rsidR="00E90962" w14:paraId="034C39E1" w14:textId="77777777" w:rsidTr="00E90962">
        <w:tc>
          <w:tcPr>
            <w:tcW w:w="4664" w:type="dxa"/>
          </w:tcPr>
          <w:p w14:paraId="2603F8EB" w14:textId="77777777" w:rsidR="00E90962" w:rsidRPr="005831D2" w:rsidRDefault="007A28D1" w:rsidP="007A28D1">
            <w:pPr>
              <w:pStyle w:val="Geenafstand"/>
              <w:rPr>
                <w:rFonts w:ascii="Arial" w:eastAsia="Times New Roman" w:hAnsi="Arial" w:cs="Arial"/>
              </w:rPr>
            </w:pPr>
            <w:r w:rsidRPr="005831D2">
              <w:rPr>
                <w:rFonts w:ascii="Arial" w:eastAsia="Times New Roman" w:hAnsi="Arial" w:cs="Arial"/>
              </w:rPr>
              <w:t xml:space="preserve">Je </w:t>
            </w:r>
            <w:r w:rsidR="00C0311F" w:rsidRPr="005831D2">
              <w:rPr>
                <w:rFonts w:ascii="Arial" w:eastAsia="Times New Roman" w:hAnsi="Arial" w:cs="Arial"/>
              </w:rPr>
              <w:t>gaat je eigen cr</w:t>
            </w:r>
            <w:r w:rsidRPr="005831D2">
              <w:rPr>
                <w:rFonts w:ascii="Arial" w:eastAsia="Times New Roman" w:hAnsi="Arial" w:cs="Arial"/>
              </w:rPr>
              <w:t xml:space="preserve">eatieve en expressieve talenten </w:t>
            </w:r>
            <w:r w:rsidR="00C0311F" w:rsidRPr="005831D2">
              <w:rPr>
                <w:rFonts w:ascii="Arial" w:eastAsia="Times New Roman" w:hAnsi="Arial" w:cs="Arial"/>
              </w:rPr>
              <w:t>o</w:t>
            </w:r>
            <w:r w:rsidR="00F33609" w:rsidRPr="005831D2">
              <w:rPr>
                <w:rFonts w:ascii="Arial" w:eastAsia="Times New Roman" w:hAnsi="Arial" w:cs="Arial"/>
              </w:rPr>
              <w:t>ntdekken, ontwikkelen en inzetten</w:t>
            </w:r>
          </w:p>
        </w:tc>
        <w:tc>
          <w:tcPr>
            <w:tcW w:w="4665" w:type="dxa"/>
          </w:tcPr>
          <w:p w14:paraId="0171192E" w14:textId="77777777" w:rsidR="00E90962" w:rsidRPr="005831D2" w:rsidRDefault="007A28D1" w:rsidP="00B41AD0">
            <w:pPr>
              <w:rPr>
                <w:rFonts w:ascii="Arial" w:hAnsi="Arial" w:cs="Arial"/>
                <w:b/>
              </w:rPr>
            </w:pPr>
            <w:r w:rsidRPr="005831D2">
              <w:rPr>
                <w:rFonts w:ascii="Arial" w:eastAsia="Times New Roman" w:hAnsi="Arial" w:cs="Arial"/>
                <w:lang w:eastAsia="nl-NL"/>
              </w:rPr>
              <w:t>Je gaat</w:t>
            </w:r>
            <w:r w:rsidR="00F33609" w:rsidRPr="00F33609">
              <w:rPr>
                <w:rFonts w:ascii="Arial" w:eastAsia="Times New Roman" w:hAnsi="Arial" w:cs="Arial"/>
                <w:lang w:eastAsia="nl-NL"/>
              </w:rPr>
              <w:t xml:space="preserve"> een activiteit met de doelgroep</w:t>
            </w:r>
            <w:r w:rsidRPr="005831D2">
              <w:rPr>
                <w:rFonts w:ascii="Arial" w:eastAsia="Times New Roman" w:hAnsi="Arial" w:cs="Arial"/>
                <w:lang w:eastAsia="nl-NL"/>
              </w:rPr>
              <w:t xml:space="preserve"> uitvoeren</w:t>
            </w:r>
            <w:r w:rsidR="00F33609" w:rsidRPr="00F33609">
              <w:rPr>
                <w:rFonts w:ascii="Arial" w:eastAsia="Times New Roman" w:hAnsi="Arial" w:cs="Arial"/>
                <w:lang w:eastAsia="nl-NL"/>
              </w:rPr>
              <w:t>. Hierbij zet je jouw eigen talenten in, bijvoorbeeld bij het begeleiden van de doelgroep</w:t>
            </w:r>
          </w:p>
        </w:tc>
        <w:tc>
          <w:tcPr>
            <w:tcW w:w="4665" w:type="dxa"/>
          </w:tcPr>
          <w:p w14:paraId="6ADFA9F6" w14:textId="77777777" w:rsidR="00F33609" w:rsidRPr="005831D2" w:rsidRDefault="007A28D1" w:rsidP="007A28D1">
            <w:pPr>
              <w:pStyle w:val="Geenafstand"/>
              <w:rPr>
                <w:rFonts w:ascii="Arial" w:eastAsia="Times New Roman" w:hAnsi="Arial" w:cs="Arial"/>
              </w:rPr>
            </w:pPr>
            <w:r w:rsidRPr="005831D2">
              <w:rPr>
                <w:rFonts w:ascii="Arial" w:eastAsia="Times New Roman" w:hAnsi="Arial" w:cs="Arial"/>
              </w:rPr>
              <w:t>Je gaat jouw</w:t>
            </w:r>
            <w:r w:rsidR="00F33609" w:rsidRPr="005831D2">
              <w:rPr>
                <w:rFonts w:ascii="Arial" w:eastAsia="Times New Roman" w:hAnsi="Arial" w:cs="Arial"/>
              </w:rPr>
              <w:t xml:space="preserve"> proces en product(en)</w:t>
            </w:r>
            <w:r w:rsidRPr="005831D2">
              <w:rPr>
                <w:rFonts w:ascii="Arial" w:eastAsia="Times New Roman" w:hAnsi="Arial" w:cs="Arial"/>
              </w:rPr>
              <w:t xml:space="preserve"> presenteren</w:t>
            </w:r>
          </w:p>
          <w:p w14:paraId="218841AC" w14:textId="77777777" w:rsidR="00E90962" w:rsidRPr="005831D2" w:rsidRDefault="00E90962" w:rsidP="00B41AD0">
            <w:pPr>
              <w:rPr>
                <w:rFonts w:ascii="Arial" w:hAnsi="Arial" w:cs="Arial"/>
                <w:b/>
              </w:rPr>
            </w:pPr>
          </w:p>
        </w:tc>
      </w:tr>
      <w:tr w:rsidR="00E90962" w14:paraId="6574A594" w14:textId="77777777" w:rsidTr="00E90962">
        <w:tc>
          <w:tcPr>
            <w:tcW w:w="4664" w:type="dxa"/>
          </w:tcPr>
          <w:p w14:paraId="1E5530C7" w14:textId="77777777" w:rsidR="00E90962" w:rsidRPr="005831D2" w:rsidRDefault="007A28D1" w:rsidP="00B41AD0">
            <w:pPr>
              <w:rPr>
                <w:rFonts w:ascii="Arial" w:hAnsi="Arial" w:cs="Arial"/>
                <w:b/>
              </w:rPr>
            </w:pPr>
            <w:r w:rsidRPr="005831D2">
              <w:rPr>
                <w:rFonts w:ascii="Arial" w:hAnsi="Arial" w:cs="Arial"/>
              </w:rPr>
              <w:t xml:space="preserve">Je </w:t>
            </w:r>
            <w:r w:rsidR="00C0311F" w:rsidRPr="005831D2">
              <w:rPr>
                <w:rFonts w:ascii="Arial" w:hAnsi="Arial" w:cs="Arial"/>
              </w:rPr>
              <w:t xml:space="preserve">maakt </w:t>
            </w:r>
            <w:r w:rsidR="00B73F0B">
              <w:rPr>
                <w:rFonts w:ascii="Arial" w:hAnsi="Arial" w:cs="Arial"/>
              </w:rPr>
              <w:t>hierbij gebruik van</w:t>
            </w:r>
            <w:r w:rsidR="00C0311F" w:rsidRPr="005831D2">
              <w:rPr>
                <w:rFonts w:ascii="Arial" w:hAnsi="Arial" w:cs="Arial"/>
              </w:rPr>
              <w:t xml:space="preserve"> eigen talenten en van specifieke vaardigheden op het gebied van kunst en expressie. </w:t>
            </w:r>
          </w:p>
        </w:tc>
        <w:tc>
          <w:tcPr>
            <w:tcW w:w="4665" w:type="dxa"/>
          </w:tcPr>
          <w:p w14:paraId="453CF313" w14:textId="77777777" w:rsidR="00E90962" w:rsidRPr="005831D2" w:rsidRDefault="007A28D1" w:rsidP="00B41AD0">
            <w:pPr>
              <w:rPr>
                <w:rFonts w:ascii="Arial" w:hAnsi="Arial" w:cs="Arial"/>
                <w:b/>
              </w:rPr>
            </w:pPr>
            <w:r w:rsidRPr="005831D2">
              <w:rPr>
                <w:rFonts w:ascii="Arial" w:hAnsi="Arial" w:cs="Arial"/>
              </w:rPr>
              <w:t xml:space="preserve">Je </w:t>
            </w:r>
            <w:r w:rsidR="00C0311F" w:rsidRPr="005831D2">
              <w:rPr>
                <w:rFonts w:ascii="Arial" w:hAnsi="Arial" w:cs="Arial"/>
              </w:rPr>
              <w:t>werkt sa</w:t>
            </w:r>
            <w:r w:rsidRPr="005831D2">
              <w:rPr>
                <w:rFonts w:ascii="Arial" w:hAnsi="Arial" w:cs="Arial"/>
              </w:rPr>
              <w:t>men met collega's in een team. J</w:t>
            </w:r>
            <w:r w:rsidR="00C0311F" w:rsidRPr="005831D2">
              <w:rPr>
                <w:rFonts w:ascii="Arial" w:hAnsi="Arial" w:cs="Arial"/>
              </w:rPr>
              <w:t xml:space="preserve">e werkt daarbij zelfstandig en </w:t>
            </w:r>
            <w:r w:rsidRPr="005831D2">
              <w:rPr>
                <w:rFonts w:ascii="Arial" w:hAnsi="Arial" w:cs="Arial"/>
              </w:rPr>
              <w:t xml:space="preserve">je bent </w:t>
            </w:r>
            <w:r w:rsidR="00C0311F" w:rsidRPr="005831D2">
              <w:rPr>
                <w:rFonts w:ascii="Arial" w:hAnsi="Arial" w:cs="Arial"/>
              </w:rPr>
              <w:t>verantwoorde</w:t>
            </w:r>
            <w:r w:rsidRPr="005831D2">
              <w:rPr>
                <w:rFonts w:ascii="Arial" w:hAnsi="Arial" w:cs="Arial"/>
              </w:rPr>
              <w:t xml:space="preserve">lijk voor de kwaliteit van je </w:t>
            </w:r>
            <w:r w:rsidR="00C0311F" w:rsidRPr="005831D2">
              <w:rPr>
                <w:rFonts w:ascii="Arial" w:hAnsi="Arial" w:cs="Arial"/>
              </w:rPr>
              <w:t xml:space="preserve">eigen werkzaamheden en </w:t>
            </w:r>
            <w:r w:rsidRPr="005831D2">
              <w:rPr>
                <w:rFonts w:ascii="Arial" w:hAnsi="Arial" w:cs="Arial"/>
              </w:rPr>
              <w:t xml:space="preserve">je </w:t>
            </w:r>
            <w:r w:rsidR="00C0311F" w:rsidRPr="005831D2">
              <w:rPr>
                <w:rFonts w:ascii="Arial" w:hAnsi="Arial" w:cs="Arial"/>
              </w:rPr>
              <w:t>eigen aandeel in de samenwerking in het team.</w:t>
            </w:r>
          </w:p>
        </w:tc>
        <w:tc>
          <w:tcPr>
            <w:tcW w:w="4665" w:type="dxa"/>
          </w:tcPr>
          <w:p w14:paraId="4E45F3E5" w14:textId="77777777" w:rsidR="007A28D1" w:rsidRPr="005831D2" w:rsidRDefault="007A28D1" w:rsidP="00B41AD0">
            <w:pPr>
              <w:rPr>
                <w:rFonts w:ascii="Arial" w:hAnsi="Arial" w:cs="Arial"/>
              </w:rPr>
            </w:pPr>
            <w:r w:rsidRPr="005831D2">
              <w:rPr>
                <w:rFonts w:ascii="Arial" w:hAnsi="Arial" w:cs="Arial"/>
              </w:rPr>
              <w:t>Je gaat</w:t>
            </w:r>
            <w:r w:rsidR="00C0311F" w:rsidRPr="005831D2">
              <w:rPr>
                <w:rFonts w:ascii="Arial" w:hAnsi="Arial" w:cs="Arial"/>
              </w:rPr>
              <w:t xml:space="preserve"> buiten bestaande kaders kijken, denken, exploreren en experimente</w:t>
            </w:r>
            <w:r w:rsidRPr="005831D2">
              <w:rPr>
                <w:rFonts w:ascii="Arial" w:hAnsi="Arial" w:cs="Arial"/>
              </w:rPr>
              <w:t>ren</w:t>
            </w:r>
          </w:p>
          <w:p w14:paraId="6CAA89C8" w14:textId="77777777" w:rsidR="00E90962" w:rsidRPr="005831D2" w:rsidRDefault="00E90962" w:rsidP="00B41AD0">
            <w:pPr>
              <w:rPr>
                <w:rFonts w:ascii="Arial" w:hAnsi="Arial" w:cs="Arial"/>
                <w:b/>
              </w:rPr>
            </w:pPr>
          </w:p>
        </w:tc>
      </w:tr>
      <w:tr w:rsidR="00E90962" w14:paraId="56428FF4" w14:textId="77777777" w:rsidTr="00E90962">
        <w:tc>
          <w:tcPr>
            <w:tcW w:w="4664" w:type="dxa"/>
          </w:tcPr>
          <w:p w14:paraId="47011C92" w14:textId="77777777" w:rsidR="00E90962" w:rsidRPr="005831D2" w:rsidRDefault="00E90962" w:rsidP="00B41AD0">
            <w:pPr>
              <w:rPr>
                <w:rFonts w:ascii="Arial" w:hAnsi="Arial" w:cs="Arial"/>
                <w:b/>
              </w:rPr>
            </w:pPr>
          </w:p>
        </w:tc>
        <w:tc>
          <w:tcPr>
            <w:tcW w:w="4665" w:type="dxa"/>
          </w:tcPr>
          <w:p w14:paraId="10B1E5E8" w14:textId="77777777" w:rsidR="00E90962" w:rsidRPr="005831D2" w:rsidRDefault="007A28D1" w:rsidP="00B41AD0">
            <w:pPr>
              <w:rPr>
                <w:rFonts w:ascii="Arial" w:hAnsi="Arial" w:cs="Arial"/>
                <w:b/>
              </w:rPr>
            </w:pPr>
            <w:r w:rsidRPr="005831D2">
              <w:rPr>
                <w:rFonts w:ascii="Arial" w:hAnsi="Arial" w:cs="Arial"/>
              </w:rPr>
              <w:t>Je past brede, gespecialiseerde kennis toe van diverse expressievormen en van de middelen, materialen en technieken die daarbij worden toegepast.</w:t>
            </w:r>
          </w:p>
        </w:tc>
        <w:tc>
          <w:tcPr>
            <w:tcW w:w="4665" w:type="dxa"/>
          </w:tcPr>
          <w:p w14:paraId="13CDB918" w14:textId="77777777" w:rsidR="00E90962" w:rsidRPr="005831D2" w:rsidRDefault="007A28D1" w:rsidP="00B41AD0">
            <w:pPr>
              <w:rPr>
                <w:rFonts w:ascii="Arial" w:hAnsi="Arial" w:cs="Arial"/>
                <w:b/>
              </w:rPr>
            </w:pPr>
            <w:r w:rsidRPr="005831D2">
              <w:rPr>
                <w:rFonts w:ascii="Arial" w:hAnsi="Arial" w:cs="Arial"/>
              </w:rPr>
              <w:t>Je gaat nieuwe activiteiten in gang zetten en de doelgroep inspireren en stimuleren om te communiceren en gevoel te uiten door middel van o.a. beeld, muziek, taal en beweging.</w:t>
            </w:r>
          </w:p>
        </w:tc>
      </w:tr>
      <w:tr w:rsidR="00E90962" w14:paraId="57A0A236" w14:textId="77777777" w:rsidTr="00E90962">
        <w:tc>
          <w:tcPr>
            <w:tcW w:w="4664" w:type="dxa"/>
          </w:tcPr>
          <w:p w14:paraId="5299735C" w14:textId="77777777" w:rsidR="00E90962" w:rsidRPr="005831D2" w:rsidRDefault="00E90962" w:rsidP="00B41AD0">
            <w:pPr>
              <w:rPr>
                <w:rFonts w:ascii="Arial" w:hAnsi="Arial" w:cs="Arial"/>
                <w:b/>
              </w:rPr>
            </w:pPr>
          </w:p>
        </w:tc>
        <w:tc>
          <w:tcPr>
            <w:tcW w:w="4665" w:type="dxa"/>
          </w:tcPr>
          <w:p w14:paraId="63EB6397" w14:textId="77777777" w:rsidR="00E90962" w:rsidRPr="005831D2" w:rsidRDefault="00E90962" w:rsidP="00B41AD0">
            <w:pPr>
              <w:rPr>
                <w:rFonts w:ascii="Arial" w:hAnsi="Arial" w:cs="Arial"/>
                <w:b/>
              </w:rPr>
            </w:pPr>
          </w:p>
        </w:tc>
        <w:tc>
          <w:tcPr>
            <w:tcW w:w="4665" w:type="dxa"/>
          </w:tcPr>
          <w:p w14:paraId="58588985" w14:textId="77777777" w:rsidR="00E90962" w:rsidRPr="005831D2" w:rsidRDefault="007A28D1" w:rsidP="00B41AD0">
            <w:pPr>
              <w:rPr>
                <w:rFonts w:ascii="Arial" w:hAnsi="Arial" w:cs="Arial"/>
                <w:b/>
              </w:rPr>
            </w:pPr>
            <w:r w:rsidRPr="005831D2">
              <w:rPr>
                <w:rFonts w:ascii="Arial" w:hAnsi="Arial" w:cs="Arial"/>
              </w:rPr>
              <w:t>Je werkzaamheden stemt je af met het team en voert e.e.a. uit onder verantwoordelijkheid van een (functioneel) leidinggevende. In voorkomende situaties stemt je af met naastbetrokkenen en verantwoordt je je werkzaamheden en aanpak ook aan hen. Bij nieuwe of complexe vraagstukken kan je  terugvallen op jouw (functioneel) leidinggevende en op het team.</w:t>
            </w:r>
          </w:p>
        </w:tc>
      </w:tr>
    </w:tbl>
    <w:p w14:paraId="487BC4DD" w14:textId="77777777" w:rsidR="00E90962" w:rsidRDefault="00E90962" w:rsidP="00B41AD0">
      <w:pPr>
        <w:rPr>
          <w:rFonts w:ascii="Arial" w:hAnsi="Arial" w:cs="Arial"/>
          <w:b/>
          <w:sz w:val="24"/>
          <w:szCs w:val="24"/>
        </w:rPr>
      </w:pPr>
    </w:p>
    <w:p w14:paraId="4F3C248E" w14:textId="77777777" w:rsidR="00F33609" w:rsidRDefault="00F33609" w:rsidP="00B41AD0">
      <w:pPr>
        <w:rPr>
          <w:rFonts w:ascii="Arial" w:hAnsi="Arial" w:cs="Arial"/>
          <w:b/>
          <w:sz w:val="24"/>
          <w:szCs w:val="24"/>
        </w:rPr>
      </w:pPr>
    </w:p>
    <w:p w14:paraId="5153465C" w14:textId="77777777" w:rsidR="00E90962" w:rsidRDefault="00E90962" w:rsidP="00E90962"/>
    <w:tbl>
      <w:tblPr>
        <w:tblStyle w:val="Tabelraster1"/>
        <w:tblW w:w="0" w:type="auto"/>
        <w:tblLook w:val="04A0" w:firstRow="1" w:lastRow="0" w:firstColumn="1" w:lastColumn="0" w:noHBand="0" w:noVBand="1"/>
      </w:tblPr>
      <w:tblGrid>
        <w:gridCol w:w="4664"/>
        <w:gridCol w:w="4665"/>
        <w:gridCol w:w="4665"/>
      </w:tblGrid>
      <w:tr w:rsidR="00F46436" w:rsidRPr="00F46436" w14:paraId="7B710C06" w14:textId="77777777" w:rsidTr="001F5630">
        <w:tc>
          <w:tcPr>
            <w:tcW w:w="4664" w:type="dxa"/>
            <w:shd w:val="clear" w:color="auto" w:fill="D9D9D9" w:themeFill="background1" w:themeFillShade="D9"/>
          </w:tcPr>
          <w:p w14:paraId="02BF0B0C" w14:textId="77777777" w:rsidR="00F46436" w:rsidRPr="00F46436" w:rsidRDefault="00F46436" w:rsidP="00F46436">
            <w:pPr>
              <w:rPr>
                <w:rFonts w:ascii="Arial" w:hAnsi="Arial" w:cs="Arial"/>
                <w:b/>
              </w:rPr>
            </w:pPr>
          </w:p>
          <w:p w14:paraId="761773BE" w14:textId="77777777" w:rsidR="00F46436" w:rsidRPr="00F46436" w:rsidRDefault="00F46436" w:rsidP="00F46436">
            <w:pPr>
              <w:rPr>
                <w:rFonts w:ascii="Arial" w:hAnsi="Arial" w:cs="Arial"/>
                <w:b/>
              </w:rPr>
            </w:pPr>
            <w:r w:rsidRPr="00F46436">
              <w:rPr>
                <w:rFonts w:ascii="Arial" w:hAnsi="Arial" w:cs="Arial"/>
                <w:b/>
              </w:rPr>
              <w:t>Starter</w:t>
            </w:r>
          </w:p>
          <w:p w14:paraId="7CC03C8E" w14:textId="77777777" w:rsidR="00F46436" w:rsidRPr="00F46436" w:rsidRDefault="00F46436" w:rsidP="00F46436">
            <w:pPr>
              <w:rPr>
                <w:rFonts w:ascii="Arial" w:hAnsi="Arial" w:cs="Arial"/>
                <w:b/>
              </w:rPr>
            </w:pPr>
          </w:p>
        </w:tc>
        <w:tc>
          <w:tcPr>
            <w:tcW w:w="4665" w:type="dxa"/>
            <w:shd w:val="clear" w:color="auto" w:fill="D9D9D9" w:themeFill="background1" w:themeFillShade="D9"/>
          </w:tcPr>
          <w:p w14:paraId="75E00027" w14:textId="77777777" w:rsidR="00F46436" w:rsidRPr="00F46436" w:rsidRDefault="00F46436" w:rsidP="00F46436">
            <w:pPr>
              <w:rPr>
                <w:rFonts w:ascii="Arial" w:hAnsi="Arial" w:cs="Arial"/>
                <w:b/>
              </w:rPr>
            </w:pPr>
          </w:p>
          <w:p w14:paraId="2D72E004" w14:textId="77777777" w:rsidR="00F46436" w:rsidRPr="00F46436" w:rsidRDefault="00F46436" w:rsidP="00F46436">
            <w:pPr>
              <w:rPr>
                <w:rFonts w:ascii="Arial" w:hAnsi="Arial" w:cs="Arial"/>
                <w:b/>
              </w:rPr>
            </w:pPr>
            <w:r w:rsidRPr="00F46436">
              <w:rPr>
                <w:rFonts w:ascii="Arial" w:hAnsi="Arial" w:cs="Arial"/>
                <w:b/>
              </w:rPr>
              <w:t>Gevorderd</w:t>
            </w:r>
          </w:p>
        </w:tc>
        <w:tc>
          <w:tcPr>
            <w:tcW w:w="4665" w:type="dxa"/>
            <w:shd w:val="clear" w:color="auto" w:fill="D9D9D9" w:themeFill="background1" w:themeFillShade="D9"/>
          </w:tcPr>
          <w:p w14:paraId="2B08B912" w14:textId="77777777" w:rsidR="00F46436" w:rsidRPr="00F46436" w:rsidRDefault="00F46436" w:rsidP="00F46436">
            <w:pPr>
              <w:rPr>
                <w:rFonts w:ascii="Arial" w:hAnsi="Arial" w:cs="Arial"/>
                <w:b/>
              </w:rPr>
            </w:pPr>
          </w:p>
          <w:p w14:paraId="08B0A330" w14:textId="77777777" w:rsidR="00F46436" w:rsidRPr="00F46436" w:rsidRDefault="00F46436" w:rsidP="00F46436">
            <w:pPr>
              <w:rPr>
                <w:rFonts w:ascii="Arial" w:hAnsi="Arial" w:cs="Arial"/>
                <w:b/>
              </w:rPr>
            </w:pPr>
            <w:r w:rsidRPr="00F46436">
              <w:rPr>
                <w:rFonts w:ascii="Arial" w:hAnsi="Arial" w:cs="Arial"/>
                <w:b/>
              </w:rPr>
              <w:t>Beroepsbekwaam</w:t>
            </w:r>
          </w:p>
        </w:tc>
      </w:tr>
      <w:tr w:rsidR="00F46436" w:rsidRPr="00F46436" w14:paraId="38A5FFB8" w14:textId="77777777" w:rsidTr="001F5630">
        <w:tc>
          <w:tcPr>
            <w:tcW w:w="4664" w:type="dxa"/>
            <w:shd w:val="clear" w:color="auto" w:fill="FFC000"/>
          </w:tcPr>
          <w:p w14:paraId="3AE74D19" w14:textId="77777777" w:rsidR="00F46436" w:rsidRPr="00F46436" w:rsidRDefault="00F46436" w:rsidP="00F46436">
            <w:pPr>
              <w:rPr>
                <w:rFonts w:ascii="Arial" w:hAnsi="Arial" w:cs="Arial"/>
                <w:b/>
              </w:rPr>
            </w:pPr>
            <w:r w:rsidRPr="00F46436">
              <w:rPr>
                <w:rFonts w:ascii="Arial" w:hAnsi="Arial" w:cs="Arial"/>
                <w:b/>
              </w:rPr>
              <w:t xml:space="preserve">Werkproces  D1-K1-W1 </w:t>
            </w:r>
          </w:p>
          <w:p w14:paraId="568588EE" w14:textId="77777777" w:rsidR="00F46436" w:rsidRPr="00F46436" w:rsidRDefault="00F46436" w:rsidP="00F46436">
            <w:pPr>
              <w:rPr>
                <w:rFonts w:ascii="Arial" w:hAnsi="Arial" w:cs="Arial"/>
                <w:b/>
              </w:rPr>
            </w:pPr>
            <w:r w:rsidRPr="005831D2">
              <w:rPr>
                <w:rFonts w:ascii="Arial" w:hAnsi="Arial" w:cs="Arial"/>
                <w:b/>
              </w:rPr>
              <w:t>Ontwikkelen en inzetten van het eigen expressief talent</w:t>
            </w:r>
          </w:p>
        </w:tc>
        <w:tc>
          <w:tcPr>
            <w:tcW w:w="4665" w:type="dxa"/>
            <w:shd w:val="clear" w:color="auto" w:fill="FFC000"/>
          </w:tcPr>
          <w:p w14:paraId="5BE2EBED" w14:textId="77777777" w:rsidR="00F46436" w:rsidRPr="00F46436" w:rsidRDefault="00F46436" w:rsidP="00F46436">
            <w:pPr>
              <w:rPr>
                <w:rFonts w:ascii="Arial" w:hAnsi="Arial" w:cs="Arial"/>
                <w:b/>
              </w:rPr>
            </w:pPr>
            <w:r w:rsidRPr="00F46436">
              <w:rPr>
                <w:rFonts w:ascii="Arial" w:hAnsi="Arial" w:cs="Arial"/>
                <w:b/>
              </w:rPr>
              <w:t xml:space="preserve">Werkproces  D1-K1-W1 </w:t>
            </w:r>
          </w:p>
          <w:p w14:paraId="2B81B84B" w14:textId="77777777" w:rsidR="00F46436" w:rsidRPr="00F46436" w:rsidRDefault="00F46436" w:rsidP="00F46436">
            <w:pPr>
              <w:rPr>
                <w:rFonts w:ascii="Arial" w:hAnsi="Arial" w:cs="Arial"/>
                <w:b/>
              </w:rPr>
            </w:pPr>
            <w:r w:rsidRPr="005831D2">
              <w:rPr>
                <w:rFonts w:ascii="Arial" w:hAnsi="Arial" w:cs="Arial"/>
                <w:b/>
              </w:rPr>
              <w:t>Ontwikkelen en inzetten van het eigen expressief talent</w:t>
            </w:r>
          </w:p>
        </w:tc>
        <w:tc>
          <w:tcPr>
            <w:tcW w:w="4665" w:type="dxa"/>
            <w:shd w:val="clear" w:color="auto" w:fill="FFC000"/>
          </w:tcPr>
          <w:p w14:paraId="2A87DCE1" w14:textId="77777777" w:rsidR="00F46436" w:rsidRPr="00F46436" w:rsidRDefault="00F46436" w:rsidP="00F46436">
            <w:pPr>
              <w:rPr>
                <w:rFonts w:ascii="Arial" w:hAnsi="Arial" w:cs="Arial"/>
                <w:b/>
              </w:rPr>
            </w:pPr>
            <w:r w:rsidRPr="00F46436">
              <w:rPr>
                <w:rFonts w:ascii="Arial" w:hAnsi="Arial" w:cs="Arial"/>
                <w:b/>
              </w:rPr>
              <w:t xml:space="preserve">Werkproces  D1-K1-W1 </w:t>
            </w:r>
          </w:p>
          <w:p w14:paraId="39317017" w14:textId="77777777" w:rsidR="00F46436" w:rsidRPr="00F46436" w:rsidRDefault="00F46436" w:rsidP="00F46436">
            <w:pPr>
              <w:rPr>
                <w:rFonts w:ascii="Arial" w:hAnsi="Arial" w:cs="Arial"/>
                <w:b/>
              </w:rPr>
            </w:pPr>
            <w:r w:rsidRPr="005831D2">
              <w:rPr>
                <w:rFonts w:ascii="Arial" w:hAnsi="Arial" w:cs="Arial"/>
                <w:b/>
              </w:rPr>
              <w:t>Ontwikkelen en inzetten</w:t>
            </w:r>
            <w:r>
              <w:rPr>
                <w:rFonts w:ascii="Arial" w:hAnsi="Arial" w:cs="Arial"/>
                <w:b/>
              </w:rPr>
              <w:t xml:space="preserve"> van het eigen expressief talent</w:t>
            </w:r>
          </w:p>
        </w:tc>
      </w:tr>
      <w:tr w:rsidR="00F46436" w:rsidRPr="00F46436" w14:paraId="2F16DBDD" w14:textId="77777777" w:rsidTr="001F5630">
        <w:tc>
          <w:tcPr>
            <w:tcW w:w="4664" w:type="dxa"/>
            <w:shd w:val="clear" w:color="auto" w:fill="FFFFFF" w:themeFill="background1"/>
          </w:tcPr>
          <w:p w14:paraId="534FF5C2" w14:textId="77777777" w:rsidR="00F46436" w:rsidRPr="00F46436" w:rsidRDefault="00F46436" w:rsidP="00F46436">
            <w:pPr>
              <w:rPr>
                <w:rFonts w:ascii="Arial" w:hAnsi="Arial" w:cs="Arial"/>
                <w:sz w:val="20"/>
                <w:szCs w:val="20"/>
              </w:rPr>
            </w:pPr>
            <w:r w:rsidRPr="00F46436">
              <w:rPr>
                <w:rFonts w:ascii="Arial" w:hAnsi="Arial" w:cs="Arial"/>
                <w:sz w:val="20"/>
                <w:szCs w:val="20"/>
              </w:rPr>
              <w:t>Je stelt je op de hoogte van de specifieke ontwikkelingsbehoeften van een kind/de kinderen.</w:t>
            </w:r>
          </w:p>
        </w:tc>
        <w:tc>
          <w:tcPr>
            <w:tcW w:w="4665" w:type="dxa"/>
            <w:shd w:val="clear" w:color="auto" w:fill="FFFFFF" w:themeFill="background1"/>
          </w:tcPr>
          <w:p w14:paraId="3D93EAFE" w14:textId="77777777" w:rsidR="00F46436" w:rsidRPr="00F46436" w:rsidRDefault="00F46436" w:rsidP="00F46436">
            <w:pPr>
              <w:rPr>
                <w:rFonts w:ascii="Arial" w:hAnsi="Arial" w:cs="Arial"/>
                <w:sz w:val="20"/>
                <w:szCs w:val="20"/>
              </w:rPr>
            </w:pPr>
            <w:r w:rsidRPr="00F46436">
              <w:rPr>
                <w:rFonts w:ascii="Arial" w:hAnsi="Arial" w:cs="Arial"/>
                <w:sz w:val="20"/>
                <w:szCs w:val="20"/>
              </w:rPr>
              <w:t>Je betrekt het kind/de kinderen bij de inventarisatie door hen input te laten leveren en helpt hen bij het verwoorden van hun wensen.</w:t>
            </w:r>
          </w:p>
        </w:tc>
        <w:tc>
          <w:tcPr>
            <w:tcW w:w="4665" w:type="dxa"/>
            <w:shd w:val="clear" w:color="auto" w:fill="FFFFFF" w:themeFill="background1"/>
          </w:tcPr>
          <w:p w14:paraId="6EAAF21B" w14:textId="77777777" w:rsidR="00F46436" w:rsidRPr="00F46436" w:rsidRDefault="00F46436" w:rsidP="00F46436">
            <w:pPr>
              <w:rPr>
                <w:rFonts w:ascii="Arial" w:hAnsi="Arial" w:cs="Arial"/>
                <w:sz w:val="20"/>
                <w:szCs w:val="20"/>
              </w:rPr>
            </w:pPr>
            <w:r w:rsidRPr="00F46436">
              <w:rPr>
                <w:rFonts w:ascii="Arial" w:hAnsi="Arial" w:cs="Arial"/>
                <w:sz w:val="20"/>
                <w:szCs w:val="20"/>
              </w:rPr>
              <w:t>Je stelt je op de hoogte van de specifieke ontwikkelingsproblemen van een kind/de kinderen.</w:t>
            </w:r>
          </w:p>
        </w:tc>
      </w:tr>
      <w:tr w:rsidR="00F46436" w:rsidRPr="00F46436" w14:paraId="252A622D" w14:textId="77777777" w:rsidTr="001F5630">
        <w:tc>
          <w:tcPr>
            <w:tcW w:w="4664" w:type="dxa"/>
            <w:shd w:val="clear" w:color="auto" w:fill="FFFFFF" w:themeFill="background1"/>
          </w:tcPr>
          <w:p w14:paraId="1AFD700D" w14:textId="77777777" w:rsidR="00F46436" w:rsidRPr="00F46436" w:rsidRDefault="00F46436" w:rsidP="00F46436">
            <w:pPr>
              <w:rPr>
                <w:rFonts w:ascii="Arial" w:hAnsi="Arial" w:cs="Arial"/>
                <w:b/>
                <w:sz w:val="20"/>
                <w:szCs w:val="20"/>
              </w:rPr>
            </w:pPr>
            <w:r w:rsidRPr="00F46436">
              <w:rPr>
                <w:rFonts w:ascii="Arial" w:hAnsi="Arial" w:cs="Arial"/>
                <w:sz w:val="20"/>
                <w:szCs w:val="20"/>
              </w:rPr>
              <w:t>Je inventariseert welke expressieve/creatieve activiteiten passend zijn voor de behoeften van het kind/de kinderen</w:t>
            </w:r>
          </w:p>
        </w:tc>
        <w:tc>
          <w:tcPr>
            <w:tcW w:w="4665" w:type="dxa"/>
            <w:shd w:val="clear" w:color="auto" w:fill="FFFFFF" w:themeFill="background1"/>
          </w:tcPr>
          <w:p w14:paraId="07C05022" w14:textId="77777777" w:rsidR="00F46436" w:rsidRPr="00F46436" w:rsidRDefault="00F46436" w:rsidP="00F46436">
            <w:pPr>
              <w:rPr>
                <w:rFonts w:ascii="Arial" w:hAnsi="Arial" w:cs="Arial"/>
                <w:sz w:val="20"/>
                <w:szCs w:val="20"/>
              </w:rPr>
            </w:pPr>
            <w:r w:rsidRPr="00F46436">
              <w:rPr>
                <w:rFonts w:ascii="Arial" w:hAnsi="Arial" w:cs="Arial"/>
                <w:sz w:val="20"/>
                <w:szCs w:val="20"/>
              </w:rPr>
              <w:t>Je zoekt uit welke mogelijkheden voor expressieve/creatieve activiteiten er zijn en stelt je op de hoogte van randvoorwaarden binnen de organisatie en de groep.</w:t>
            </w:r>
          </w:p>
        </w:tc>
        <w:tc>
          <w:tcPr>
            <w:tcW w:w="4665" w:type="dxa"/>
            <w:shd w:val="clear" w:color="auto" w:fill="FFFFFF" w:themeFill="background1"/>
          </w:tcPr>
          <w:p w14:paraId="77CEDEAC" w14:textId="77777777" w:rsidR="00F46436" w:rsidRPr="00F46436" w:rsidRDefault="00F46436" w:rsidP="00F46436">
            <w:pPr>
              <w:rPr>
                <w:rFonts w:ascii="Arial" w:hAnsi="Arial" w:cs="Arial"/>
                <w:sz w:val="20"/>
                <w:szCs w:val="20"/>
              </w:rPr>
            </w:pPr>
            <w:r w:rsidRPr="00F46436">
              <w:rPr>
                <w:rFonts w:ascii="Arial" w:hAnsi="Arial" w:cs="Arial"/>
                <w:sz w:val="20"/>
                <w:szCs w:val="20"/>
              </w:rPr>
              <w:t xml:space="preserve">Je inventariseert welke activiteiten passend zijn voor de gegeven problematiek. </w:t>
            </w:r>
          </w:p>
          <w:p w14:paraId="564160C6" w14:textId="77777777" w:rsidR="00F46436" w:rsidRPr="00F46436" w:rsidRDefault="00F46436" w:rsidP="00F46436">
            <w:pPr>
              <w:rPr>
                <w:rFonts w:ascii="Arial" w:hAnsi="Arial" w:cs="Arial"/>
                <w:b/>
                <w:sz w:val="20"/>
                <w:szCs w:val="20"/>
              </w:rPr>
            </w:pPr>
          </w:p>
        </w:tc>
      </w:tr>
      <w:tr w:rsidR="00F46436" w:rsidRPr="00F46436" w14:paraId="071C0113" w14:textId="77777777" w:rsidTr="001F5630">
        <w:tc>
          <w:tcPr>
            <w:tcW w:w="4664" w:type="dxa"/>
            <w:shd w:val="clear" w:color="auto" w:fill="FFFFFF" w:themeFill="background1"/>
          </w:tcPr>
          <w:p w14:paraId="66050E72" w14:textId="77777777" w:rsidR="00F46436" w:rsidRPr="00F46436" w:rsidRDefault="00F46436" w:rsidP="00F46436">
            <w:pPr>
              <w:rPr>
                <w:rFonts w:ascii="Arial" w:hAnsi="Arial" w:cs="Arial"/>
                <w:bCs/>
                <w:sz w:val="20"/>
                <w:szCs w:val="20"/>
              </w:rPr>
            </w:pPr>
            <w:r w:rsidRPr="00F46436">
              <w:rPr>
                <w:rFonts w:ascii="Arial" w:hAnsi="Arial" w:cs="Arial"/>
                <w:bCs/>
                <w:sz w:val="20"/>
                <w:szCs w:val="20"/>
              </w:rPr>
              <w:t xml:space="preserve">Je biedt kinderen ontwikkelingsgerichte </w:t>
            </w:r>
            <w:r w:rsidRPr="00F46436">
              <w:rPr>
                <w:rFonts w:ascii="Arial" w:hAnsi="Arial" w:cs="Arial"/>
                <w:sz w:val="20"/>
                <w:szCs w:val="20"/>
              </w:rPr>
              <w:t>expressieve/creatieve</w:t>
            </w:r>
            <w:r w:rsidRPr="00F46436">
              <w:rPr>
                <w:rFonts w:ascii="Arial" w:hAnsi="Arial" w:cs="Arial"/>
                <w:bCs/>
                <w:sz w:val="20"/>
                <w:szCs w:val="20"/>
              </w:rPr>
              <w:t xml:space="preserve"> activiteiten aan.</w:t>
            </w:r>
          </w:p>
          <w:p w14:paraId="6B080ACC" w14:textId="77777777" w:rsidR="00F46436" w:rsidRPr="00F46436" w:rsidRDefault="00F46436" w:rsidP="00F46436">
            <w:pPr>
              <w:rPr>
                <w:rFonts w:ascii="Arial" w:hAnsi="Arial" w:cs="Arial"/>
                <w:b/>
                <w:sz w:val="20"/>
                <w:szCs w:val="20"/>
              </w:rPr>
            </w:pPr>
          </w:p>
        </w:tc>
        <w:tc>
          <w:tcPr>
            <w:tcW w:w="4665" w:type="dxa"/>
            <w:shd w:val="clear" w:color="auto" w:fill="FFFFFF" w:themeFill="background1"/>
          </w:tcPr>
          <w:p w14:paraId="2E9316B7" w14:textId="77777777" w:rsidR="00F46436" w:rsidRPr="00F46436" w:rsidRDefault="00F46436" w:rsidP="00F46436">
            <w:pPr>
              <w:rPr>
                <w:rFonts w:ascii="Arial" w:hAnsi="Arial" w:cs="Arial"/>
                <w:bCs/>
                <w:sz w:val="20"/>
                <w:szCs w:val="20"/>
              </w:rPr>
            </w:pPr>
            <w:r w:rsidRPr="00F46436">
              <w:rPr>
                <w:rFonts w:ascii="Arial" w:hAnsi="Arial" w:cs="Arial"/>
                <w:bCs/>
                <w:sz w:val="20"/>
                <w:szCs w:val="20"/>
              </w:rPr>
              <w:t xml:space="preserve">Je signaleert spontane kansen om de ontwikkeling van het kind te stimuleren en grijpt deze aan. </w:t>
            </w:r>
          </w:p>
          <w:p w14:paraId="5BDB45D1" w14:textId="77777777" w:rsidR="00F46436" w:rsidRPr="00F46436" w:rsidRDefault="00F46436" w:rsidP="00F46436">
            <w:pPr>
              <w:rPr>
                <w:rFonts w:ascii="Arial" w:hAnsi="Arial" w:cs="Arial"/>
                <w:b/>
                <w:sz w:val="20"/>
                <w:szCs w:val="20"/>
              </w:rPr>
            </w:pPr>
          </w:p>
        </w:tc>
        <w:tc>
          <w:tcPr>
            <w:tcW w:w="4665" w:type="dxa"/>
            <w:shd w:val="clear" w:color="auto" w:fill="FFFFFF" w:themeFill="background1"/>
          </w:tcPr>
          <w:p w14:paraId="06124CE1" w14:textId="77777777" w:rsidR="00F46436" w:rsidRPr="00F46436" w:rsidRDefault="00F46436" w:rsidP="00F46436">
            <w:pPr>
              <w:rPr>
                <w:rFonts w:ascii="Arial" w:hAnsi="Arial" w:cs="Arial"/>
                <w:sz w:val="20"/>
                <w:szCs w:val="20"/>
              </w:rPr>
            </w:pPr>
            <w:r w:rsidRPr="00F46436">
              <w:rPr>
                <w:rFonts w:ascii="Arial" w:hAnsi="Arial" w:cs="Arial"/>
                <w:sz w:val="20"/>
                <w:szCs w:val="20"/>
              </w:rPr>
              <w:t>Je selecteert geschikte expressieve/creatieve activiteiten – zo mogelijk in overleg met het kind/de kinderen- en programmeert deze in de tijd.</w:t>
            </w:r>
          </w:p>
        </w:tc>
      </w:tr>
      <w:tr w:rsidR="00F46436" w:rsidRPr="00F46436" w14:paraId="353B9898" w14:textId="77777777" w:rsidTr="001F5630">
        <w:tc>
          <w:tcPr>
            <w:tcW w:w="4664" w:type="dxa"/>
            <w:shd w:val="clear" w:color="auto" w:fill="FFFFFF" w:themeFill="background1"/>
          </w:tcPr>
          <w:p w14:paraId="5861E542" w14:textId="77777777" w:rsidR="00F46436" w:rsidRPr="00F46436" w:rsidRDefault="00F46436" w:rsidP="00F46436">
            <w:pPr>
              <w:rPr>
                <w:rFonts w:ascii="Arial" w:hAnsi="Arial" w:cs="Arial"/>
                <w:bCs/>
                <w:sz w:val="20"/>
                <w:szCs w:val="20"/>
              </w:rPr>
            </w:pPr>
            <w:r w:rsidRPr="00F46436">
              <w:rPr>
                <w:rFonts w:ascii="Arial" w:hAnsi="Arial" w:cs="Arial"/>
                <w:bCs/>
                <w:sz w:val="20"/>
                <w:szCs w:val="20"/>
              </w:rPr>
              <w:t xml:space="preserve">Je voert de </w:t>
            </w:r>
            <w:r w:rsidRPr="00F46436">
              <w:rPr>
                <w:rFonts w:ascii="Arial" w:hAnsi="Arial" w:cs="Arial"/>
                <w:sz w:val="20"/>
                <w:szCs w:val="20"/>
              </w:rPr>
              <w:t>expressieve/creatieve</w:t>
            </w:r>
            <w:r w:rsidRPr="00F46436">
              <w:rPr>
                <w:rFonts w:ascii="Arial" w:hAnsi="Arial" w:cs="Arial"/>
                <w:bCs/>
                <w:sz w:val="20"/>
                <w:szCs w:val="20"/>
              </w:rPr>
              <w:t xml:space="preserve"> activiteiten uit, kiest sport-, spel- en speelmateriaal dat past bij de gewenste ontwikkeling van het kind en begeleidt en stimuleert individuele kinderen of een groep(je) kinderen bij de uitvoering van de activiteiten</w:t>
            </w:r>
          </w:p>
        </w:tc>
        <w:tc>
          <w:tcPr>
            <w:tcW w:w="4665" w:type="dxa"/>
            <w:shd w:val="clear" w:color="auto" w:fill="FFFFFF" w:themeFill="background1"/>
          </w:tcPr>
          <w:p w14:paraId="3EA4E706" w14:textId="77777777" w:rsidR="00F46436" w:rsidRPr="00F46436" w:rsidRDefault="00F46436" w:rsidP="00F46436">
            <w:pPr>
              <w:rPr>
                <w:rFonts w:ascii="Arial" w:hAnsi="Arial" w:cs="Arial"/>
                <w:bCs/>
                <w:sz w:val="20"/>
                <w:szCs w:val="20"/>
              </w:rPr>
            </w:pPr>
            <w:r w:rsidRPr="00F46436">
              <w:rPr>
                <w:rFonts w:ascii="Arial" w:hAnsi="Arial" w:cs="Arial"/>
                <w:bCs/>
                <w:sz w:val="20"/>
                <w:szCs w:val="20"/>
              </w:rPr>
              <w:t xml:space="preserve">Je enthousiasmeert de ouders/vervangende opvoeders, stagiaires of vrijwilligers en werkt met hen samen. </w:t>
            </w:r>
          </w:p>
          <w:p w14:paraId="573FA70C" w14:textId="77777777" w:rsidR="00F46436" w:rsidRPr="00F46436" w:rsidRDefault="00F46436" w:rsidP="00F46436">
            <w:pPr>
              <w:rPr>
                <w:rFonts w:ascii="Arial" w:hAnsi="Arial" w:cs="Arial"/>
                <w:b/>
                <w:sz w:val="20"/>
                <w:szCs w:val="20"/>
              </w:rPr>
            </w:pPr>
          </w:p>
        </w:tc>
        <w:tc>
          <w:tcPr>
            <w:tcW w:w="4665" w:type="dxa"/>
            <w:shd w:val="clear" w:color="auto" w:fill="FFFFFF" w:themeFill="background1"/>
          </w:tcPr>
          <w:p w14:paraId="3FF85758" w14:textId="77777777" w:rsidR="00F46436" w:rsidRPr="00F46436" w:rsidRDefault="00F46436" w:rsidP="00F46436">
            <w:pPr>
              <w:rPr>
                <w:rFonts w:ascii="Arial" w:hAnsi="Arial" w:cs="Arial"/>
                <w:sz w:val="20"/>
                <w:szCs w:val="20"/>
              </w:rPr>
            </w:pPr>
            <w:r w:rsidRPr="00F46436">
              <w:rPr>
                <w:rFonts w:ascii="Arial" w:hAnsi="Arial" w:cs="Arial"/>
                <w:bCs/>
                <w:sz w:val="20"/>
                <w:szCs w:val="20"/>
              </w:rPr>
              <w:t>Je monitort de ontwikkeling van het kind, signaleert en onderzoekt voortgang en/of stagnatie in de ontwikkeling en legt gegevens vast.</w:t>
            </w:r>
          </w:p>
        </w:tc>
      </w:tr>
      <w:tr w:rsidR="00F46436" w:rsidRPr="00F46436" w14:paraId="7829612C" w14:textId="77777777" w:rsidTr="001F5630">
        <w:tc>
          <w:tcPr>
            <w:tcW w:w="4664" w:type="dxa"/>
            <w:shd w:val="clear" w:color="auto" w:fill="FFFFFF" w:themeFill="background1"/>
          </w:tcPr>
          <w:p w14:paraId="4A59DFF3" w14:textId="77777777" w:rsidR="00F46436" w:rsidRPr="00F46436" w:rsidRDefault="00F46436" w:rsidP="00F46436">
            <w:pPr>
              <w:rPr>
                <w:rFonts w:ascii="Arial" w:hAnsi="Arial" w:cs="Arial"/>
                <w:bCs/>
                <w:sz w:val="20"/>
                <w:szCs w:val="20"/>
              </w:rPr>
            </w:pPr>
          </w:p>
        </w:tc>
        <w:tc>
          <w:tcPr>
            <w:tcW w:w="4665" w:type="dxa"/>
            <w:shd w:val="clear" w:color="auto" w:fill="FFFFFF" w:themeFill="background1"/>
          </w:tcPr>
          <w:p w14:paraId="74F15A38" w14:textId="77777777" w:rsidR="00F46436" w:rsidRPr="00F46436" w:rsidRDefault="00F46436" w:rsidP="00F46436">
            <w:pPr>
              <w:rPr>
                <w:rFonts w:ascii="Arial" w:hAnsi="Arial" w:cs="Arial"/>
                <w:bCs/>
                <w:sz w:val="20"/>
                <w:szCs w:val="20"/>
              </w:rPr>
            </w:pPr>
          </w:p>
        </w:tc>
        <w:tc>
          <w:tcPr>
            <w:tcW w:w="4665" w:type="dxa"/>
            <w:shd w:val="clear" w:color="auto" w:fill="FFFFFF" w:themeFill="background1"/>
          </w:tcPr>
          <w:p w14:paraId="6A1F1A97" w14:textId="77777777" w:rsidR="00F46436" w:rsidRPr="00F46436" w:rsidRDefault="00F46436" w:rsidP="00F46436">
            <w:pPr>
              <w:rPr>
                <w:rFonts w:ascii="Arial" w:hAnsi="Arial" w:cs="Arial"/>
                <w:bCs/>
                <w:sz w:val="20"/>
                <w:szCs w:val="20"/>
              </w:rPr>
            </w:pPr>
            <w:r w:rsidRPr="00F46436">
              <w:rPr>
                <w:rFonts w:ascii="Arial" w:hAnsi="Arial" w:cs="Arial"/>
                <w:bCs/>
                <w:sz w:val="20"/>
                <w:szCs w:val="20"/>
              </w:rPr>
              <w:t xml:space="preserve">Indien mogelijk zoek je samenwerking met ouders/vervangende opvoeders, stagiaires of vrijwilligers om mee te werken aan de uitvoering van activiteiten. </w:t>
            </w:r>
          </w:p>
          <w:p w14:paraId="464C039F" w14:textId="77777777" w:rsidR="00F46436" w:rsidRPr="00F46436" w:rsidRDefault="00F46436" w:rsidP="00F46436">
            <w:pPr>
              <w:rPr>
                <w:rFonts w:ascii="Arial" w:hAnsi="Arial" w:cs="Arial"/>
                <w:bCs/>
                <w:sz w:val="20"/>
                <w:szCs w:val="20"/>
              </w:rPr>
            </w:pPr>
            <w:r w:rsidRPr="00F46436">
              <w:rPr>
                <w:rFonts w:ascii="Arial" w:hAnsi="Arial" w:cs="Arial"/>
                <w:bCs/>
                <w:sz w:val="20"/>
                <w:szCs w:val="20"/>
              </w:rPr>
              <w:t xml:space="preserve">Je enthousiasmeert hen en werkt met hen samen. </w:t>
            </w:r>
          </w:p>
          <w:p w14:paraId="6D33D2C2" w14:textId="77777777" w:rsidR="00F46436" w:rsidRPr="00F46436" w:rsidRDefault="00F46436" w:rsidP="00F46436">
            <w:pPr>
              <w:rPr>
                <w:rFonts w:ascii="Arial" w:hAnsi="Arial" w:cs="Arial"/>
                <w:bCs/>
                <w:sz w:val="20"/>
                <w:szCs w:val="20"/>
              </w:rPr>
            </w:pPr>
          </w:p>
        </w:tc>
      </w:tr>
    </w:tbl>
    <w:p w14:paraId="6681C932" w14:textId="77777777" w:rsidR="00F46436" w:rsidRDefault="00F46436" w:rsidP="00E90962"/>
    <w:p w14:paraId="1C1078E1" w14:textId="77777777" w:rsidR="00F46436" w:rsidRDefault="00F46436" w:rsidP="00E90962"/>
    <w:p w14:paraId="3EFA10ED" w14:textId="77777777" w:rsidR="00F46436" w:rsidRDefault="00F46436" w:rsidP="00E90962"/>
    <w:p w14:paraId="1A682EFD" w14:textId="77777777" w:rsidR="00F46436" w:rsidRDefault="00F46436" w:rsidP="00E90962"/>
    <w:p w14:paraId="29DF600D" w14:textId="77777777" w:rsidR="00F46436" w:rsidRDefault="00F46436" w:rsidP="00E90962"/>
    <w:tbl>
      <w:tblPr>
        <w:tblStyle w:val="Tabelraster"/>
        <w:tblW w:w="0" w:type="auto"/>
        <w:tblLook w:val="04A0" w:firstRow="1" w:lastRow="0" w:firstColumn="1" w:lastColumn="0" w:noHBand="0" w:noVBand="1"/>
      </w:tblPr>
      <w:tblGrid>
        <w:gridCol w:w="4664"/>
        <w:gridCol w:w="4665"/>
        <w:gridCol w:w="4665"/>
      </w:tblGrid>
      <w:tr w:rsidR="002F4154" w14:paraId="40AB6139" w14:textId="77777777" w:rsidTr="002F4154">
        <w:tc>
          <w:tcPr>
            <w:tcW w:w="4664" w:type="dxa"/>
            <w:shd w:val="clear" w:color="auto" w:fill="D9D9D9" w:themeFill="background1" w:themeFillShade="D9"/>
          </w:tcPr>
          <w:p w14:paraId="797498C7" w14:textId="77777777" w:rsidR="002F4154" w:rsidRDefault="002F4154" w:rsidP="00FC3E48">
            <w:pPr>
              <w:rPr>
                <w:rFonts w:ascii="Arial" w:hAnsi="Arial" w:cs="Arial"/>
                <w:b/>
              </w:rPr>
            </w:pPr>
          </w:p>
          <w:p w14:paraId="09160421" w14:textId="77777777" w:rsidR="002F4154" w:rsidRDefault="002F4154" w:rsidP="00FC3E48">
            <w:pPr>
              <w:rPr>
                <w:rFonts w:ascii="Arial" w:hAnsi="Arial" w:cs="Arial"/>
                <w:b/>
              </w:rPr>
            </w:pPr>
            <w:r w:rsidRPr="002F4154">
              <w:rPr>
                <w:rFonts w:ascii="Arial" w:hAnsi="Arial" w:cs="Arial"/>
                <w:b/>
              </w:rPr>
              <w:t>Starter</w:t>
            </w:r>
          </w:p>
          <w:p w14:paraId="2CA926F4" w14:textId="77777777" w:rsidR="002F4154" w:rsidRPr="002F4154" w:rsidRDefault="002F4154" w:rsidP="00FC3E48">
            <w:pPr>
              <w:rPr>
                <w:rFonts w:ascii="Arial" w:hAnsi="Arial" w:cs="Arial"/>
                <w:b/>
              </w:rPr>
            </w:pPr>
          </w:p>
        </w:tc>
        <w:tc>
          <w:tcPr>
            <w:tcW w:w="4665" w:type="dxa"/>
            <w:shd w:val="clear" w:color="auto" w:fill="D9D9D9" w:themeFill="background1" w:themeFillShade="D9"/>
          </w:tcPr>
          <w:p w14:paraId="7048249F" w14:textId="77777777" w:rsidR="002F4154" w:rsidRDefault="002F4154" w:rsidP="00FC3E48">
            <w:pPr>
              <w:rPr>
                <w:rFonts w:ascii="Arial" w:hAnsi="Arial" w:cs="Arial"/>
                <w:b/>
              </w:rPr>
            </w:pPr>
          </w:p>
          <w:p w14:paraId="1AB1DAA1" w14:textId="77777777" w:rsidR="002F4154" w:rsidRPr="002F4154" w:rsidRDefault="002F4154" w:rsidP="00FC3E48">
            <w:pPr>
              <w:rPr>
                <w:rFonts w:ascii="Arial" w:hAnsi="Arial" w:cs="Arial"/>
                <w:b/>
              </w:rPr>
            </w:pPr>
            <w:r w:rsidRPr="002F4154">
              <w:rPr>
                <w:rFonts w:ascii="Arial" w:hAnsi="Arial" w:cs="Arial"/>
                <w:b/>
              </w:rPr>
              <w:t>Gevorderd</w:t>
            </w:r>
          </w:p>
        </w:tc>
        <w:tc>
          <w:tcPr>
            <w:tcW w:w="4665" w:type="dxa"/>
            <w:shd w:val="clear" w:color="auto" w:fill="D9D9D9" w:themeFill="background1" w:themeFillShade="D9"/>
          </w:tcPr>
          <w:p w14:paraId="341D1780" w14:textId="77777777" w:rsidR="002F4154" w:rsidRDefault="002F4154" w:rsidP="00FC3E48">
            <w:pPr>
              <w:rPr>
                <w:rFonts w:ascii="Arial" w:hAnsi="Arial" w:cs="Arial"/>
                <w:b/>
              </w:rPr>
            </w:pPr>
          </w:p>
          <w:p w14:paraId="5B1B4824" w14:textId="77777777" w:rsidR="002F4154" w:rsidRPr="002F4154" w:rsidRDefault="002F4154" w:rsidP="00FC3E48">
            <w:pPr>
              <w:rPr>
                <w:rFonts w:ascii="Arial" w:hAnsi="Arial" w:cs="Arial"/>
                <w:b/>
              </w:rPr>
            </w:pPr>
            <w:r w:rsidRPr="002F4154">
              <w:rPr>
                <w:rFonts w:ascii="Arial" w:hAnsi="Arial" w:cs="Arial"/>
                <w:b/>
              </w:rPr>
              <w:t>Beroepsbekwaam</w:t>
            </w:r>
          </w:p>
        </w:tc>
      </w:tr>
      <w:tr w:rsidR="002F4154" w14:paraId="39CB8D95" w14:textId="77777777" w:rsidTr="002F4154">
        <w:tc>
          <w:tcPr>
            <w:tcW w:w="4664" w:type="dxa"/>
            <w:shd w:val="clear" w:color="auto" w:fill="FFC000"/>
          </w:tcPr>
          <w:p w14:paraId="09BDA0E0" w14:textId="77777777" w:rsidR="002F4154" w:rsidRDefault="002F4154" w:rsidP="00FC3E48">
            <w:pPr>
              <w:rPr>
                <w:rFonts w:ascii="Arial" w:hAnsi="Arial" w:cs="Arial"/>
                <w:b/>
              </w:rPr>
            </w:pPr>
          </w:p>
          <w:p w14:paraId="4AD16AB2" w14:textId="77777777" w:rsidR="002F4154" w:rsidRDefault="002F4154" w:rsidP="00FC3E48">
            <w:pPr>
              <w:rPr>
                <w:rFonts w:ascii="Arial" w:hAnsi="Arial" w:cs="Arial"/>
                <w:b/>
              </w:rPr>
            </w:pPr>
            <w:r w:rsidRPr="00BA1538">
              <w:rPr>
                <w:rFonts w:ascii="Arial" w:hAnsi="Arial" w:cs="Arial"/>
                <w:b/>
              </w:rPr>
              <w:t>Kennis en vaardigheden</w:t>
            </w:r>
          </w:p>
          <w:p w14:paraId="5EF706C7" w14:textId="77777777" w:rsidR="002F4154" w:rsidRDefault="002F4154" w:rsidP="00FC3E48"/>
        </w:tc>
        <w:tc>
          <w:tcPr>
            <w:tcW w:w="4665" w:type="dxa"/>
            <w:shd w:val="clear" w:color="auto" w:fill="FFC000"/>
          </w:tcPr>
          <w:p w14:paraId="45CBF182" w14:textId="77777777" w:rsidR="002F4154" w:rsidRDefault="002F4154" w:rsidP="00FC3E48">
            <w:pPr>
              <w:rPr>
                <w:rFonts w:ascii="Arial" w:hAnsi="Arial" w:cs="Arial"/>
                <w:b/>
              </w:rPr>
            </w:pPr>
          </w:p>
          <w:p w14:paraId="3BFCF3AD" w14:textId="77777777" w:rsidR="002F4154" w:rsidRDefault="002F4154" w:rsidP="00FC3E48">
            <w:r w:rsidRPr="00BA1538">
              <w:rPr>
                <w:rFonts w:ascii="Arial" w:hAnsi="Arial" w:cs="Arial"/>
                <w:b/>
              </w:rPr>
              <w:t>Kennis en vaardigheden</w:t>
            </w:r>
          </w:p>
        </w:tc>
        <w:tc>
          <w:tcPr>
            <w:tcW w:w="4665" w:type="dxa"/>
            <w:shd w:val="clear" w:color="auto" w:fill="FFC000"/>
          </w:tcPr>
          <w:p w14:paraId="721CF974" w14:textId="77777777" w:rsidR="002F4154" w:rsidRDefault="002F4154" w:rsidP="00FC3E48">
            <w:pPr>
              <w:rPr>
                <w:rFonts w:ascii="Arial" w:hAnsi="Arial" w:cs="Arial"/>
                <w:b/>
              </w:rPr>
            </w:pPr>
          </w:p>
          <w:p w14:paraId="5C9ACD87" w14:textId="77777777" w:rsidR="002F4154" w:rsidRDefault="002F4154" w:rsidP="00FC3E48">
            <w:r w:rsidRPr="00BA1538">
              <w:rPr>
                <w:rFonts w:ascii="Arial" w:hAnsi="Arial" w:cs="Arial"/>
                <w:b/>
              </w:rPr>
              <w:t>Kennis en vaardigheden</w:t>
            </w:r>
          </w:p>
        </w:tc>
      </w:tr>
      <w:tr w:rsidR="002F4154" w14:paraId="7855B4BA" w14:textId="77777777" w:rsidTr="002F4154">
        <w:tc>
          <w:tcPr>
            <w:tcW w:w="4664" w:type="dxa"/>
          </w:tcPr>
          <w:p w14:paraId="5103694A" w14:textId="77777777" w:rsidR="002F4154" w:rsidRPr="001B4976" w:rsidRDefault="002F4154" w:rsidP="00FC3E48">
            <w:pPr>
              <w:rPr>
                <w:rFonts w:ascii="Arial" w:hAnsi="Arial" w:cs="Arial"/>
                <w:sz w:val="18"/>
                <w:szCs w:val="18"/>
              </w:rPr>
            </w:pPr>
            <w:r w:rsidRPr="001B4976">
              <w:rPr>
                <w:rFonts w:ascii="Arial" w:hAnsi="Arial" w:cs="Arial"/>
                <w:sz w:val="18"/>
                <w:szCs w:val="18"/>
              </w:rPr>
              <w:t>Je hebt kennis van de eigen interesses en talenten op het gebied van expressievormen</w:t>
            </w:r>
          </w:p>
        </w:tc>
        <w:tc>
          <w:tcPr>
            <w:tcW w:w="4665" w:type="dxa"/>
          </w:tcPr>
          <w:p w14:paraId="0AEB25C3" w14:textId="77777777" w:rsidR="002F4154" w:rsidRPr="001B4976" w:rsidRDefault="002F4154" w:rsidP="002F4154">
            <w:pPr>
              <w:rPr>
                <w:rFonts w:ascii="Arial" w:hAnsi="Arial" w:cs="Arial"/>
                <w:sz w:val="18"/>
                <w:szCs w:val="18"/>
              </w:rPr>
            </w:pPr>
            <w:r w:rsidRPr="001B4976">
              <w:rPr>
                <w:rFonts w:ascii="Arial" w:hAnsi="Arial" w:cs="Arial"/>
                <w:sz w:val="18"/>
                <w:szCs w:val="18"/>
              </w:rPr>
              <w:t>Je hebt kennis van het ontwikkelen van expressieve vaardigheden bij de doelgroep</w:t>
            </w:r>
          </w:p>
        </w:tc>
        <w:tc>
          <w:tcPr>
            <w:tcW w:w="4665" w:type="dxa"/>
          </w:tcPr>
          <w:p w14:paraId="7A145033" w14:textId="77777777" w:rsidR="002F4154" w:rsidRPr="001B4976" w:rsidRDefault="002F4154" w:rsidP="00E90962">
            <w:pPr>
              <w:rPr>
                <w:rFonts w:ascii="Arial" w:hAnsi="Arial" w:cs="Arial"/>
                <w:sz w:val="18"/>
                <w:szCs w:val="18"/>
              </w:rPr>
            </w:pPr>
            <w:r w:rsidRPr="001B4976">
              <w:rPr>
                <w:rFonts w:ascii="Arial" w:hAnsi="Arial" w:cs="Arial"/>
                <w:sz w:val="18"/>
                <w:szCs w:val="18"/>
              </w:rPr>
              <w:t>Je kan bij de doelgroep interesse in expressie herkennen, benoemen en ‘gebruiken’ om hen (verder) te ontwikkelen</w:t>
            </w:r>
          </w:p>
        </w:tc>
      </w:tr>
      <w:tr w:rsidR="002F4154" w14:paraId="1174C1B3" w14:textId="77777777" w:rsidTr="002F4154">
        <w:tc>
          <w:tcPr>
            <w:tcW w:w="4664" w:type="dxa"/>
          </w:tcPr>
          <w:p w14:paraId="0B033BAF" w14:textId="77777777" w:rsidR="002F4154" w:rsidRPr="001B4976" w:rsidRDefault="002F4154" w:rsidP="00FC3E48">
            <w:pPr>
              <w:rPr>
                <w:rFonts w:ascii="Arial" w:hAnsi="Arial" w:cs="Arial"/>
                <w:sz w:val="18"/>
                <w:szCs w:val="18"/>
              </w:rPr>
            </w:pPr>
            <w:r w:rsidRPr="001B4976">
              <w:rPr>
                <w:rFonts w:ascii="Arial" w:hAnsi="Arial" w:cs="Arial"/>
                <w:sz w:val="18"/>
                <w:szCs w:val="18"/>
              </w:rPr>
              <w:t>Je hebt een brede, gespecialiseerde kennis van een één of meer expressievormen: beeld, muziek, dans, taal, drama, spel en beweging</w:t>
            </w:r>
          </w:p>
        </w:tc>
        <w:tc>
          <w:tcPr>
            <w:tcW w:w="4665" w:type="dxa"/>
          </w:tcPr>
          <w:p w14:paraId="161562A6" w14:textId="77777777" w:rsidR="002F4154" w:rsidRPr="001B4976" w:rsidRDefault="002F4154" w:rsidP="002F4154">
            <w:pPr>
              <w:rPr>
                <w:rFonts w:ascii="Arial" w:hAnsi="Arial" w:cs="Arial"/>
                <w:sz w:val="18"/>
                <w:szCs w:val="18"/>
              </w:rPr>
            </w:pPr>
            <w:r w:rsidRPr="001B4976">
              <w:rPr>
                <w:rFonts w:ascii="Arial" w:hAnsi="Arial" w:cs="Arial"/>
                <w:sz w:val="18"/>
                <w:szCs w:val="18"/>
              </w:rPr>
              <w:t>Je hebt kennis van inspiratiebronnen voor expressie(vormen)</w:t>
            </w:r>
          </w:p>
          <w:p w14:paraId="4D762503" w14:textId="77777777" w:rsidR="002F4154" w:rsidRPr="001B4976" w:rsidRDefault="002F4154" w:rsidP="00FC3E48">
            <w:pPr>
              <w:rPr>
                <w:rFonts w:ascii="Arial" w:hAnsi="Arial" w:cs="Arial"/>
                <w:sz w:val="18"/>
                <w:szCs w:val="18"/>
              </w:rPr>
            </w:pPr>
          </w:p>
        </w:tc>
        <w:tc>
          <w:tcPr>
            <w:tcW w:w="4665" w:type="dxa"/>
          </w:tcPr>
          <w:p w14:paraId="4876D276" w14:textId="77777777" w:rsidR="002F4154" w:rsidRPr="001B4976" w:rsidRDefault="002F4154" w:rsidP="00FC3E48">
            <w:pPr>
              <w:rPr>
                <w:rFonts w:ascii="Arial" w:hAnsi="Arial" w:cs="Arial"/>
                <w:sz w:val="18"/>
                <w:szCs w:val="18"/>
              </w:rPr>
            </w:pPr>
            <w:r w:rsidRPr="001B4976">
              <w:rPr>
                <w:rFonts w:ascii="Arial" w:hAnsi="Arial" w:cs="Arial"/>
                <w:sz w:val="18"/>
                <w:szCs w:val="18"/>
              </w:rPr>
              <w:t>Je kan divergente activiteiten/opdrachten voor diverse expressievormen bedenken, aanbieden en begeleiden</w:t>
            </w:r>
          </w:p>
        </w:tc>
      </w:tr>
      <w:tr w:rsidR="002F4154" w14:paraId="4A989ECF" w14:textId="77777777" w:rsidTr="002F4154">
        <w:tc>
          <w:tcPr>
            <w:tcW w:w="4664" w:type="dxa"/>
          </w:tcPr>
          <w:p w14:paraId="4737B8C8" w14:textId="77777777" w:rsidR="002F4154" w:rsidRPr="001B4976" w:rsidRDefault="002F4154" w:rsidP="00FC3E48">
            <w:pPr>
              <w:rPr>
                <w:rFonts w:ascii="Arial" w:hAnsi="Arial" w:cs="Arial"/>
                <w:sz w:val="18"/>
                <w:szCs w:val="18"/>
              </w:rPr>
            </w:pPr>
            <w:r w:rsidRPr="001B4976">
              <w:rPr>
                <w:rFonts w:ascii="Arial" w:hAnsi="Arial" w:cs="Arial"/>
                <w:sz w:val="18"/>
                <w:szCs w:val="18"/>
              </w:rPr>
              <w:t>Je hebt een brede, gespecialiseerde kennis van het gebruik van materialen, middelen en technieken bij verschillende expressievormen</w:t>
            </w:r>
          </w:p>
        </w:tc>
        <w:tc>
          <w:tcPr>
            <w:tcW w:w="4665" w:type="dxa"/>
          </w:tcPr>
          <w:p w14:paraId="3FB8B8CF" w14:textId="77777777" w:rsidR="002F4154" w:rsidRPr="001B4976" w:rsidRDefault="002F4154" w:rsidP="00FC3E48">
            <w:pPr>
              <w:rPr>
                <w:rFonts w:ascii="Arial" w:hAnsi="Arial" w:cs="Arial"/>
                <w:sz w:val="18"/>
                <w:szCs w:val="18"/>
              </w:rPr>
            </w:pPr>
            <w:r w:rsidRPr="001B4976">
              <w:rPr>
                <w:rFonts w:ascii="Arial" w:hAnsi="Arial" w:cs="Arial"/>
                <w:sz w:val="18"/>
                <w:szCs w:val="18"/>
              </w:rPr>
              <w:t>Je hebt kennis van ontwikkelingspsychologische stadia en de mogelijkheden tot het ontwikkelen van expressief talent</w:t>
            </w:r>
          </w:p>
        </w:tc>
        <w:tc>
          <w:tcPr>
            <w:tcW w:w="4665" w:type="dxa"/>
          </w:tcPr>
          <w:p w14:paraId="2C96A31C" w14:textId="77777777" w:rsidR="002F4154" w:rsidRPr="001B4976" w:rsidRDefault="002F4154" w:rsidP="002F4154">
            <w:pPr>
              <w:rPr>
                <w:rFonts w:ascii="Arial" w:hAnsi="Arial" w:cs="Arial"/>
                <w:sz w:val="18"/>
                <w:szCs w:val="18"/>
              </w:rPr>
            </w:pPr>
            <w:r w:rsidRPr="001B4976">
              <w:rPr>
                <w:rFonts w:ascii="Arial" w:hAnsi="Arial" w:cs="Arial"/>
                <w:sz w:val="18"/>
                <w:szCs w:val="18"/>
              </w:rPr>
              <w:t>Je kan door middel van expressie inspelen op uitingen en initiatieven van de doelgroep</w:t>
            </w:r>
          </w:p>
          <w:p w14:paraId="29FC2EB5" w14:textId="77777777" w:rsidR="002F4154" w:rsidRPr="001B4976" w:rsidRDefault="002F4154" w:rsidP="00FC3E48">
            <w:pPr>
              <w:rPr>
                <w:rFonts w:ascii="Arial" w:hAnsi="Arial" w:cs="Arial"/>
                <w:sz w:val="18"/>
                <w:szCs w:val="18"/>
              </w:rPr>
            </w:pPr>
          </w:p>
        </w:tc>
      </w:tr>
      <w:tr w:rsidR="002F4154" w14:paraId="27E55F23" w14:textId="77777777" w:rsidTr="002F4154">
        <w:tc>
          <w:tcPr>
            <w:tcW w:w="4664" w:type="dxa"/>
          </w:tcPr>
          <w:p w14:paraId="5C1148DC" w14:textId="77777777" w:rsidR="002F4154" w:rsidRPr="001B4976" w:rsidRDefault="002F4154" w:rsidP="00FC3E48">
            <w:pPr>
              <w:rPr>
                <w:rFonts w:ascii="Arial" w:hAnsi="Arial" w:cs="Arial"/>
                <w:sz w:val="18"/>
                <w:szCs w:val="18"/>
              </w:rPr>
            </w:pPr>
            <w:r w:rsidRPr="001B4976">
              <w:rPr>
                <w:rFonts w:ascii="Arial" w:hAnsi="Arial" w:cs="Arial"/>
                <w:sz w:val="18"/>
                <w:szCs w:val="18"/>
              </w:rPr>
              <w:t>Je hebt kennis van creatieve denkstrategieën in relatie tot de ontwikkeling van het brein</w:t>
            </w:r>
          </w:p>
        </w:tc>
        <w:tc>
          <w:tcPr>
            <w:tcW w:w="4665" w:type="dxa"/>
          </w:tcPr>
          <w:p w14:paraId="1E24FBB6" w14:textId="77777777" w:rsidR="002F4154" w:rsidRPr="001B4976" w:rsidRDefault="002F4154" w:rsidP="00FC3E48">
            <w:pPr>
              <w:rPr>
                <w:rFonts w:ascii="Arial" w:hAnsi="Arial" w:cs="Arial"/>
                <w:sz w:val="18"/>
                <w:szCs w:val="18"/>
              </w:rPr>
            </w:pPr>
            <w:r w:rsidRPr="001B4976">
              <w:rPr>
                <w:rFonts w:ascii="Arial" w:hAnsi="Arial" w:cs="Arial"/>
                <w:sz w:val="18"/>
                <w:szCs w:val="18"/>
              </w:rPr>
              <w:t>Je kan eigen talenten op het gebied van expressie verder ontwikkelen</w:t>
            </w:r>
          </w:p>
        </w:tc>
        <w:tc>
          <w:tcPr>
            <w:tcW w:w="4665" w:type="dxa"/>
          </w:tcPr>
          <w:p w14:paraId="0BD93C27" w14:textId="77777777" w:rsidR="002F4154" w:rsidRPr="001B4976" w:rsidRDefault="00E90962" w:rsidP="00FC3E48">
            <w:pPr>
              <w:rPr>
                <w:rFonts w:ascii="Arial" w:hAnsi="Arial" w:cs="Arial"/>
                <w:sz w:val="18"/>
                <w:szCs w:val="18"/>
              </w:rPr>
            </w:pPr>
            <w:r w:rsidRPr="001B4976">
              <w:rPr>
                <w:rFonts w:ascii="Arial" w:hAnsi="Arial" w:cs="Arial"/>
                <w:sz w:val="18"/>
                <w:szCs w:val="18"/>
              </w:rPr>
              <w:t>Je kan een eigen stijl ontwikkelen op het gebied van expressie</w:t>
            </w:r>
          </w:p>
        </w:tc>
      </w:tr>
      <w:tr w:rsidR="002F4154" w14:paraId="4EC8604E" w14:textId="77777777" w:rsidTr="002F4154">
        <w:tc>
          <w:tcPr>
            <w:tcW w:w="4664" w:type="dxa"/>
          </w:tcPr>
          <w:p w14:paraId="257F99AF" w14:textId="77777777" w:rsidR="002F4154" w:rsidRPr="001B4976" w:rsidRDefault="002F4154" w:rsidP="00FC3E48">
            <w:pPr>
              <w:rPr>
                <w:rFonts w:ascii="Arial" w:hAnsi="Arial" w:cs="Arial"/>
                <w:sz w:val="18"/>
                <w:szCs w:val="18"/>
              </w:rPr>
            </w:pPr>
            <w:r w:rsidRPr="001B4976">
              <w:rPr>
                <w:rFonts w:ascii="Arial" w:hAnsi="Arial" w:cs="Arial"/>
                <w:sz w:val="18"/>
                <w:szCs w:val="18"/>
              </w:rPr>
              <w:t>Je hebt kennis van de inzet van ‘beleving’ en een rijke speel-leeromgeving voor het ontwikkelen van expressief talent</w:t>
            </w:r>
          </w:p>
        </w:tc>
        <w:tc>
          <w:tcPr>
            <w:tcW w:w="4665" w:type="dxa"/>
          </w:tcPr>
          <w:p w14:paraId="2B378B7E" w14:textId="77777777" w:rsidR="002F4154" w:rsidRPr="001B4976" w:rsidRDefault="002F4154" w:rsidP="00FC3E48">
            <w:pPr>
              <w:rPr>
                <w:rFonts w:ascii="Arial" w:hAnsi="Arial" w:cs="Arial"/>
                <w:sz w:val="18"/>
                <w:szCs w:val="18"/>
              </w:rPr>
            </w:pPr>
            <w:r w:rsidRPr="001B4976">
              <w:rPr>
                <w:rFonts w:ascii="Arial" w:hAnsi="Arial" w:cs="Arial"/>
                <w:sz w:val="18"/>
                <w:szCs w:val="18"/>
              </w:rPr>
              <w:t>Je kan zelf een creatief proces doorlopen voor diverse expressievormen (ook buiten de eigen 'comfortzone')</w:t>
            </w:r>
          </w:p>
        </w:tc>
        <w:tc>
          <w:tcPr>
            <w:tcW w:w="4665" w:type="dxa"/>
          </w:tcPr>
          <w:p w14:paraId="0CEF2E1A" w14:textId="77777777" w:rsidR="002F4154" w:rsidRPr="001B4976" w:rsidRDefault="00E90962" w:rsidP="00FC3E48">
            <w:pPr>
              <w:rPr>
                <w:rFonts w:ascii="Arial" w:hAnsi="Arial" w:cs="Arial"/>
                <w:sz w:val="18"/>
                <w:szCs w:val="18"/>
              </w:rPr>
            </w:pPr>
            <w:r w:rsidRPr="001B4976">
              <w:rPr>
                <w:rFonts w:ascii="Arial" w:hAnsi="Arial" w:cs="Arial"/>
                <w:sz w:val="18"/>
                <w:szCs w:val="18"/>
              </w:rPr>
              <w:t>Je kan het belang van expressie beargumenteren en uitdragen naar anderen: de doelgroep, collega’s, naastbetrokkenen</w:t>
            </w:r>
          </w:p>
        </w:tc>
      </w:tr>
      <w:tr w:rsidR="002F4154" w14:paraId="021D6D38" w14:textId="77777777" w:rsidTr="002F4154">
        <w:tc>
          <w:tcPr>
            <w:tcW w:w="4664" w:type="dxa"/>
          </w:tcPr>
          <w:p w14:paraId="78236766" w14:textId="77777777" w:rsidR="002F4154" w:rsidRPr="001B4976" w:rsidRDefault="002F4154" w:rsidP="00FC3E48">
            <w:pPr>
              <w:rPr>
                <w:rFonts w:ascii="Arial" w:hAnsi="Arial" w:cs="Arial"/>
                <w:sz w:val="18"/>
                <w:szCs w:val="18"/>
              </w:rPr>
            </w:pPr>
            <w:r w:rsidRPr="001B4976">
              <w:rPr>
                <w:rFonts w:ascii="Arial" w:hAnsi="Arial" w:cs="Arial"/>
                <w:sz w:val="18"/>
                <w:szCs w:val="18"/>
              </w:rPr>
              <w:t>Je hebt kennis van de inzet van ‘beleving’ en een rijke speel-leeromgeving voor het ontwikkelen van expressief talent</w:t>
            </w:r>
          </w:p>
        </w:tc>
        <w:tc>
          <w:tcPr>
            <w:tcW w:w="4665" w:type="dxa"/>
          </w:tcPr>
          <w:p w14:paraId="0142B6CF" w14:textId="77777777" w:rsidR="002F4154" w:rsidRPr="001B4976" w:rsidRDefault="002F4154" w:rsidP="002F4154">
            <w:pPr>
              <w:rPr>
                <w:rFonts w:ascii="Arial" w:hAnsi="Arial" w:cs="Arial"/>
                <w:sz w:val="18"/>
                <w:szCs w:val="18"/>
              </w:rPr>
            </w:pPr>
            <w:r w:rsidRPr="001B4976">
              <w:rPr>
                <w:rFonts w:ascii="Arial" w:hAnsi="Arial" w:cs="Arial"/>
                <w:sz w:val="18"/>
                <w:szCs w:val="18"/>
              </w:rPr>
              <w:t>Je kan zelf kunst/expressie ‘beleven’ en produceren</w:t>
            </w:r>
          </w:p>
          <w:p w14:paraId="776BD553" w14:textId="77777777" w:rsidR="002F4154" w:rsidRPr="001B4976" w:rsidRDefault="002F4154" w:rsidP="00FC3E48">
            <w:pPr>
              <w:rPr>
                <w:rFonts w:ascii="Arial" w:hAnsi="Arial" w:cs="Arial"/>
                <w:sz w:val="18"/>
                <w:szCs w:val="18"/>
              </w:rPr>
            </w:pPr>
          </w:p>
        </w:tc>
        <w:tc>
          <w:tcPr>
            <w:tcW w:w="4665" w:type="dxa"/>
          </w:tcPr>
          <w:p w14:paraId="7EE3BED8" w14:textId="77777777" w:rsidR="002F4154" w:rsidRPr="001B4976" w:rsidRDefault="00E90962" w:rsidP="00FC3E48">
            <w:pPr>
              <w:rPr>
                <w:rFonts w:ascii="Arial" w:hAnsi="Arial" w:cs="Arial"/>
                <w:sz w:val="18"/>
                <w:szCs w:val="18"/>
              </w:rPr>
            </w:pPr>
            <w:r w:rsidRPr="001B4976">
              <w:rPr>
                <w:rFonts w:ascii="Arial" w:hAnsi="Arial" w:cs="Arial"/>
                <w:sz w:val="18"/>
                <w:szCs w:val="18"/>
              </w:rPr>
              <w:t>Je kan inspelen op de reacties van de doelgroep bij het ‘beleven’ van en/of deelname aan expressie (o.a. op vreugde, angst, gêne, boosheid en verdriet)</w:t>
            </w:r>
          </w:p>
        </w:tc>
      </w:tr>
      <w:tr w:rsidR="002F4154" w14:paraId="33B363B0" w14:textId="77777777" w:rsidTr="002F4154">
        <w:tc>
          <w:tcPr>
            <w:tcW w:w="4664" w:type="dxa"/>
          </w:tcPr>
          <w:p w14:paraId="3DF39D7D" w14:textId="77777777" w:rsidR="002F4154" w:rsidRPr="001B4976" w:rsidRDefault="002F4154" w:rsidP="00896A52">
            <w:pPr>
              <w:rPr>
                <w:rFonts w:ascii="Arial" w:hAnsi="Arial" w:cs="Arial"/>
                <w:sz w:val="18"/>
                <w:szCs w:val="18"/>
              </w:rPr>
            </w:pPr>
            <w:r w:rsidRPr="001B4976">
              <w:rPr>
                <w:rFonts w:ascii="Arial" w:hAnsi="Arial" w:cs="Arial"/>
                <w:sz w:val="18"/>
                <w:szCs w:val="18"/>
              </w:rPr>
              <w:t>Je hebt kennis van de stappen in een creatief proces (fasen en cycli)</w:t>
            </w:r>
          </w:p>
        </w:tc>
        <w:tc>
          <w:tcPr>
            <w:tcW w:w="4665" w:type="dxa"/>
          </w:tcPr>
          <w:p w14:paraId="45ED9B54" w14:textId="77777777" w:rsidR="002F4154" w:rsidRPr="001B4976" w:rsidRDefault="002F4154" w:rsidP="00896A52">
            <w:pPr>
              <w:rPr>
                <w:rFonts w:ascii="Arial" w:hAnsi="Arial" w:cs="Arial"/>
                <w:sz w:val="18"/>
                <w:szCs w:val="18"/>
              </w:rPr>
            </w:pPr>
            <w:r w:rsidRPr="001B4976">
              <w:rPr>
                <w:rFonts w:ascii="Arial" w:hAnsi="Arial" w:cs="Arial"/>
                <w:sz w:val="18"/>
                <w:szCs w:val="18"/>
              </w:rPr>
              <w:t>Je kan zelf divergente activiteiten/opdrachten uitvoeren voor diverse expressievormen</w:t>
            </w:r>
          </w:p>
        </w:tc>
        <w:tc>
          <w:tcPr>
            <w:tcW w:w="4665" w:type="dxa"/>
          </w:tcPr>
          <w:p w14:paraId="476CCAF8" w14:textId="77777777" w:rsidR="002F4154" w:rsidRPr="001B4976" w:rsidRDefault="00E90962" w:rsidP="00896A52">
            <w:pPr>
              <w:rPr>
                <w:rFonts w:ascii="Arial" w:hAnsi="Arial" w:cs="Arial"/>
                <w:sz w:val="18"/>
                <w:szCs w:val="18"/>
              </w:rPr>
            </w:pPr>
            <w:r w:rsidRPr="001B4976">
              <w:rPr>
                <w:rFonts w:ascii="Arial" w:hAnsi="Arial" w:cs="Arial"/>
                <w:sz w:val="18"/>
                <w:szCs w:val="18"/>
              </w:rPr>
              <w:t>Je kan de doelgroep ‘leren kijken’ naar expressievormen: ‘bewust’ kijken, vanuit verschillende perspectieven en met meerdere zintuigen (kijken, horen en voelen)</w:t>
            </w:r>
          </w:p>
        </w:tc>
      </w:tr>
      <w:tr w:rsidR="002F4154" w14:paraId="5A5472BF" w14:textId="77777777" w:rsidTr="002F4154">
        <w:tc>
          <w:tcPr>
            <w:tcW w:w="4664" w:type="dxa"/>
          </w:tcPr>
          <w:p w14:paraId="04041761" w14:textId="77777777" w:rsidR="002F4154" w:rsidRPr="001B4976" w:rsidRDefault="002F4154" w:rsidP="00896A52">
            <w:pPr>
              <w:rPr>
                <w:rFonts w:ascii="Arial" w:hAnsi="Arial" w:cs="Arial"/>
                <w:sz w:val="18"/>
                <w:szCs w:val="18"/>
              </w:rPr>
            </w:pPr>
          </w:p>
        </w:tc>
        <w:tc>
          <w:tcPr>
            <w:tcW w:w="4665" w:type="dxa"/>
          </w:tcPr>
          <w:p w14:paraId="2C019FCF" w14:textId="77777777" w:rsidR="002F4154" w:rsidRPr="001B4976" w:rsidRDefault="002F4154" w:rsidP="00896A52">
            <w:pPr>
              <w:rPr>
                <w:rFonts w:ascii="Arial" w:hAnsi="Arial" w:cs="Arial"/>
                <w:sz w:val="18"/>
                <w:szCs w:val="18"/>
              </w:rPr>
            </w:pPr>
            <w:r w:rsidRPr="001B4976">
              <w:rPr>
                <w:rFonts w:ascii="Arial" w:hAnsi="Arial" w:cs="Arial"/>
                <w:sz w:val="18"/>
                <w:szCs w:val="18"/>
              </w:rPr>
              <w:t>Je kan materialen en middelen inzetten op basis van de eigen 'beleving' van dit materiaal (voelen, zien, ruiken, horen, associaties)</w:t>
            </w:r>
          </w:p>
        </w:tc>
        <w:tc>
          <w:tcPr>
            <w:tcW w:w="4665" w:type="dxa"/>
          </w:tcPr>
          <w:p w14:paraId="555C8B2F" w14:textId="77777777" w:rsidR="002F4154" w:rsidRPr="001B4976" w:rsidRDefault="00E90962" w:rsidP="00896A52">
            <w:pPr>
              <w:rPr>
                <w:rFonts w:ascii="Arial" w:hAnsi="Arial" w:cs="Arial"/>
                <w:sz w:val="18"/>
                <w:szCs w:val="18"/>
              </w:rPr>
            </w:pPr>
            <w:r w:rsidRPr="001B4976">
              <w:rPr>
                <w:rFonts w:ascii="Arial" w:hAnsi="Arial" w:cs="Arial"/>
                <w:sz w:val="18"/>
                <w:szCs w:val="18"/>
              </w:rPr>
              <w:t>Je kan de doelgroep inspireren, stimuleren en begeleiden bij het doorlopen van een creatief proces voor diverse expressievormen</w:t>
            </w:r>
          </w:p>
        </w:tc>
      </w:tr>
      <w:tr w:rsidR="002F4154" w14:paraId="374955E0" w14:textId="77777777" w:rsidTr="002F4154">
        <w:tc>
          <w:tcPr>
            <w:tcW w:w="4664" w:type="dxa"/>
          </w:tcPr>
          <w:p w14:paraId="74C30012" w14:textId="77777777" w:rsidR="002F4154" w:rsidRPr="001B4976" w:rsidRDefault="002F4154" w:rsidP="00896A52">
            <w:pPr>
              <w:rPr>
                <w:rFonts w:ascii="Arial" w:hAnsi="Arial" w:cs="Arial"/>
                <w:sz w:val="18"/>
                <w:szCs w:val="18"/>
              </w:rPr>
            </w:pPr>
          </w:p>
        </w:tc>
        <w:tc>
          <w:tcPr>
            <w:tcW w:w="4665" w:type="dxa"/>
          </w:tcPr>
          <w:p w14:paraId="77E6A7F3" w14:textId="77777777" w:rsidR="002F4154" w:rsidRPr="001B4976" w:rsidRDefault="002F4154" w:rsidP="00896A52">
            <w:pPr>
              <w:rPr>
                <w:rFonts w:ascii="Arial" w:hAnsi="Arial" w:cs="Arial"/>
                <w:sz w:val="18"/>
                <w:szCs w:val="18"/>
              </w:rPr>
            </w:pPr>
            <w:r w:rsidRPr="001B4976">
              <w:rPr>
                <w:rFonts w:ascii="Arial" w:hAnsi="Arial" w:cs="Arial"/>
                <w:sz w:val="18"/>
                <w:szCs w:val="18"/>
              </w:rPr>
              <w:t>Je kan eigen talenten gebruiken voor het ontwikkelen van expressieve talenten van de doelgroep</w:t>
            </w:r>
          </w:p>
        </w:tc>
        <w:tc>
          <w:tcPr>
            <w:tcW w:w="4665" w:type="dxa"/>
          </w:tcPr>
          <w:p w14:paraId="66C60764" w14:textId="77777777" w:rsidR="00E90962" w:rsidRPr="001B4976" w:rsidRDefault="00E90962" w:rsidP="00E90962">
            <w:pPr>
              <w:rPr>
                <w:rFonts w:ascii="Arial" w:hAnsi="Arial" w:cs="Arial"/>
                <w:sz w:val="18"/>
                <w:szCs w:val="18"/>
              </w:rPr>
            </w:pPr>
            <w:r w:rsidRPr="001B4976">
              <w:rPr>
                <w:rFonts w:ascii="Arial" w:hAnsi="Arial" w:cs="Arial"/>
                <w:sz w:val="18"/>
                <w:szCs w:val="18"/>
              </w:rPr>
              <w:t>Je kan de doelgroep laten experimenteren met materialen, middelen en technieken</w:t>
            </w:r>
          </w:p>
          <w:p w14:paraId="561679BE" w14:textId="77777777" w:rsidR="002F4154" w:rsidRPr="001B4976" w:rsidRDefault="002F4154" w:rsidP="00896A52">
            <w:pPr>
              <w:rPr>
                <w:rFonts w:ascii="Arial" w:hAnsi="Arial" w:cs="Arial"/>
                <w:sz w:val="18"/>
                <w:szCs w:val="18"/>
              </w:rPr>
            </w:pPr>
          </w:p>
        </w:tc>
      </w:tr>
      <w:tr w:rsidR="002F4154" w14:paraId="38AF3720" w14:textId="77777777" w:rsidTr="002F4154">
        <w:tc>
          <w:tcPr>
            <w:tcW w:w="4664" w:type="dxa"/>
          </w:tcPr>
          <w:p w14:paraId="137042C7" w14:textId="77777777" w:rsidR="002F4154" w:rsidRPr="001B4976" w:rsidRDefault="002F4154" w:rsidP="00896A52">
            <w:pPr>
              <w:rPr>
                <w:rFonts w:ascii="Arial" w:hAnsi="Arial" w:cs="Arial"/>
                <w:sz w:val="18"/>
                <w:szCs w:val="18"/>
              </w:rPr>
            </w:pPr>
          </w:p>
        </w:tc>
        <w:tc>
          <w:tcPr>
            <w:tcW w:w="4665" w:type="dxa"/>
          </w:tcPr>
          <w:p w14:paraId="54BE7BF2" w14:textId="77777777" w:rsidR="002F4154" w:rsidRPr="001B4976" w:rsidRDefault="002F4154" w:rsidP="00896A52">
            <w:pPr>
              <w:rPr>
                <w:rFonts w:ascii="Arial" w:hAnsi="Arial" w:cs="Arial"/>
                <w:sz w:val="18"/>
                <w:szCs w:val="18"/>
              </w:rPr>
            </w:pPr>
            <w:r w:rsidRPr="001B4976">
              <w:rPr>
                <w:rFonts w:ascii="Arial" w:hAnsi="Arial" w:cs="Arial"/>
                <w:sz w:val="18"/>
                <w:szCs w:val="18"/>
              </w:rPr>
              <w:t>Je kan aansluiten op de interesse, de ontwikkeling en de behoefte van de doelgroep</w:t>
            </w:r>
          </w:p>
        </w:tc>
        <w:tc>
          <w:tcPr>
            <w:tcW w:w="4665" w:type="dxa"/>
          </w:tcPr>
          <w:p w14:paraId="2AA5E0D6" w14:textId="77777777" w:rsidR="002F4154" w:rsidRPr="001B4976" w:rsidRDefault="00E90962" w:rsidP="00896A52">
            <w:pPr>
              <w:rPr>
                <w:rFonts w:ascii="Arial" w:hAnsi="Arial" w:cs="Arial"/>
                <w:sz w:val="18"/>
                <w:szCs w:val="18"/>
              </w:rPr>
            </w:pPr>
            <w:r w:rsidRPr="001B4976">
              <w:rPr>
                <w:rFonts w:ascii="Arial" w:hAnsi="Arial" w:cs="Arial"/>
                <w:sz w:val="18"/>
                <w:szCs w:val="18"/>
              </w:rPr>
              <w:t>Je kan de doelgroep uitdagen tot expressie kan reflecteren op eigen werk en dat van anderen, naar proces en naar product</w:t>
            </w:r>
          </w:p>
        </w:tc>
      </w:tr>
      <w:tr w:rsidR="002F4154" w14:paraId="12744AAF" w14:textId="77777777" w:rsidTr="002F4154">
        <w:tc>
          <w:tcPr>
            <w:tcW w:w="4664" w:type="dxa"/>
          </w:tcPr>
          <w:p w14:paraId="34E2A81C" w14:textId="77777777" w:rsidR="002F4154" w:rsidRPr="001B4976" w:rsidRDefault="002F4154" w:rsidP="00896A52">
            <w:pPr>
              <w:rPr>
                <w:rFonts w:ascii="Arial" w:hAnsi="Arial" w:cs="Arial"/>
                <w:sz w:val="18"/>
                <w:szCs w:val="18"/>
              </w:rPr>
            </w:pPr>
          </w:p>
        </w:tc>
        <w:tc>
          <w:tcPr>
            <w:tcW w:w="4665" w:type="dxa"/>
          </w:tcPr>
          <w:p w14:paraId="7657F9B5" w14:textId="77777777" w:rsidR="002F4154" w:rsidRPr="001B4976" w:rsidRDefault="002F4154" w:rsidP="00896A52">
            <w:pPr>
              <w:rPr>
                <w:rFonts w:ascii="Arial" w:hAnsi="Arial" w:cs="Arial"/>
                <w:sz w:val="18"/>
                <w:szCs w:val="18"/>
              </w:rPr>
            </w:pPr>
            <w:r w:rsidRPr="001B4976">
              <w:rPr>
                <w:rFonts w:ascii="Arial" w:hAnsi="Arial" w:cs="Arial"/>
                <w:sz w:val="18"/>
                <w:szCs w:val="18"/>
              </w:rPr>
              <w:t>Je kan beelden, taal, muziek, spel en beweging gebruiken om er gevoelens en ervaringen mee uit te drukken en om te communiceren</w:t>
            </w:r>
          </w:p>
        </w:tc>
        <w:tc>
          <w:tcPr>
            <w:tcW w:w="4665" w:type="dxa"/>
          </w:tcPr>
          <w:p w14:paraId="28139628" w14:textId="77777777" w:rsidR="002F4154" w:rsidRPr="001B4976" w:rsidRDefault="002F4154" w:rsidP="00896A52">
            <w:pPr>
              <w:rPr>
                <w:rFonts w:ascii="Arial" w:hAnsi="Arial" w:cs="Arial"/>
                <w:sz w:val="18"/>
                <w:szCs w:val="18"/>
              </w:rPr>
            </w:pPr>
          </w:p>
        </w:tc>
      </w:tr>
    </w:tbl>
    <w:p w14:paraId="1261E05D" w14:textId="77777777" w:rsidR="008E045C" w:rsidRPr="00B41AD0" w:rsidRDefault="008E045C" w:rsidP="00F46436">
      <w:pPr>
        <w:rPr>
          <w:rFonts w:ascii="Arial" w:hAnsi="Arial" w:cs="Arial"/>
          <w:b/>
          <w:sz w:val="32"/>
          <w:szCs w:val="32"/>
        </w:rPr>
      </w:pPr>
    </w:p>
    <w:sectPr w:rsidR="008E045C" w:rsidRPr="00B41AD0" w:rsidSect="00FC3E4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1D4"/>
    <w:multiLevelType w:val="hybridMultilevel"/>
    <w:tmpl w:val="51102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D645D"/>
    <w:multiLevelType w:val="multilevel"/>
    <w:tmpl w:val="216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C5335"/>
    <w:multiLevelType w:val="multilevel"/>
    <w:tmpl w:val="B6D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D1952"/>
    <w:multiLevelType w:val="hybridMultilevel"/>
    <w:tmpl w:val="0652D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D"/>
    <w:rsid w:val="000C4508"/>
    <w:rsid w:val="00182AFB"/>
    <w:rsid w:val="001B4976"/>
    <w:rsid w:val="001B6B36"/>
    <w:rsid w:val="002F4154"/>
    <w:rsid w:val="004648F7"/>
    <w:rsid w:val="00470647"/>
    <w:rsid w:val="005831D2"/>
    <w:rsid w:val="005952BD"/>
    <w:rsid w:val="00692423"/>
    <w:rsid w:val="007318B7"/>
    <w:rsid w:val="007A28D1"/>
    <w:rsid w:val="008131D8"/>
    <w:rsid w:val="008E045C"/>
    <w:rsid w:val="008F7713"/>
    <w:rsid w:val="009D4FAD"/>
    <w:rsid w:val="00B41AD0"/>
    <w:rsid w:val="00B73F0B"/>
    <w:rsid w:val="00C0311F"/>
    <w:rsid w:val="00D034B3"/>
    <w:rsid w:val="00DF5356"/>
    <w:rsid w:val="00E90962"/>
    <w:rsid w:val="00F33609"/>
    <w:rsid w:val="00F46436"/>
    <w:rsid w:val="00F54B4F"/>
    <w:rsid w:val="00FC3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E98D"/>
  <w15:chartTrackingRefBased/>
  <w15:docId w15:val="{AE5DB164-8642-4C69-8334-D26BECF5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1AD0"/>
    <w:rPr>
      <w:color w:val="0563C1" w:themeColor="hyperlink"/>
      <w:u w:val="single"/>
    </w:rPr>
  </w:style>
  <w:style w:type="character" w:customStyle="1" w:styleId="Onopgelostemelding1">
    <w:name w:val="Onopgeloste melding1"/>
    <w:basedOn w:val="Standaardalinea-lettertype"/>
    <w:uiPriority w:val="99"/>
    <w:semiHidden/>
    <w:unhideWhenUsed/>
    <w:rsid w:val="00B41AD0"/>
    <w:rPr>
      <w:color w:val="808080"/>
      <w:shd w:val="clear" w:color="auto" w:fill="E6E6E6"/>
    </w:rPr>
  </w:style>
  <w:style w:type="paragraph" w:styleId="Normaalweb">
    <w:name w:val="Normal (Web)"/>
    <w:basedOn w:val="Standaard"/>
    <w:uiPriority w:val="99"/>
    <w:unhideWhenUsed/>
    <w:rsid w:val="008E04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E045C"/>
    <w:rPr>
      <w:b/>
      <w:bCs/>
    </w:rPr>
  </w:style>
  <w:style w:type="paragraph" w:styleId="Geenafstand">
    <w:name w:val="No Spacing"/>
    <w:link w:val="GeenafstandChar"/>
    <w:uiPriority w:val="1"/>
    <w:qFormat/>
    <w:rsid w:val="00FC3E4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C3E48"/>
    <w:rPr>
      <w:rFonts w:eastAsiaTheme="minorEastAsia"/>
      <w:lang w:eastAsia="nl-NL"/>
    </w:rPr>
  </w:style>
  <w:style w:type="table" w:styleId="Tabelraster">
    <w:name w:val="Table Grid"/>
    <w:basedOn w:val="Standaardtabel"/>
    <w:uiPriority w:val="39"/>
    <w:rsid w:val="002F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F4154"/>
    <w:pPr>
      <w:ind w:left="720"/>
      <w:contextualSpacing/>
    </w:pPr>
  </w:style>
  <w:style w:type="table" w:customStyle="1" w:styleId="Tabelraster1">
    <w:name w:val="Tabelraster1"/>
    <w:basedOn w:val="Standaardtabel"/>
    <w:next w:val="Tabelraster"/>
    <w:uiPriority w:val="39"/>
    <w:rsid w:val="00F4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F4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80476">
      <w:bodyDiv w:val="1"/>
      <w:marLeft w:val="0"/>
      <w:marRight w:val="0"/>
      <w:marTop w:val="0"/>
      <w:marBottom w:val="0"/>
      <w:divBdr>
        <w:top w:val="none" w:sz="0" w:space="0" w:color="auto"/>
        <w:left w:val="none" w:sz="0" w:space="0" w:color="auto"/>
        <w:bottom w:val="none" w:sz="0" w:space="0" w:color="auto"/>
        <w:right w:val="none" w:sz="0" w:space="0" w:color="auto"/>
      </w:divBdr>
    </w:div>
    <w:div w:id="1366059654">
      <w:bodyDiv w:val="1"/>
      <w:marLeft w:val="0"/>
      <w:marRight w:val="0"/>
      <w:marTop w:val="0"/>
      <w:marBottom w:val="0"/>
      <w:divBdr>
        <w:top w:val="none" w:sz="0" w:space="0" w:color="auto"/>
        <w:left w:val="none" w:sz="0" w:space="0" w:color="auto"/>
        <w:bottom w:val="none" w:sz="0" w:space="0" w:color="auto"/>
        <w:right w:val="none" w:sz="0" w:space="0" w:color="auto"/>
      </w:divBdr>
    </w:div>
    <w:div w:id="16051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7665</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Jurgen van der Meulen</cp:lastModifiedBy>
  <cp:revision>2</cp:revision>
  <dcterms:created xsi:type="dcterms:W3CDTF">2017-12-15T13:27:00Z</dcterms:created>
  <dcterms:modified xsi:type="dcterms:W3CDTF">2017-12-15T13:27:00Z</dcterms:modified>
</cp:coreProperties>
</file>